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60" w:rsidRDefault="00986B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773" w:type="dxa"/>
        <w:tblInd w:w="15" w:type="dxa"/>
        <w:tblBorders>
          <w:top w:val="single" w:sz="12" w:space="0" w:color="000001"/>
          <w:left w:val="single" w:sz="12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01"/>
        <w:gridCol w:w="5972"/>
      </w:tblGrid>
      <w:tr w:rsidR="00986B60" w:rsidTr="0069328B">
        <w:trPr>
          <w:trHeight w:val="820"/>
        </w:trPr>
        <w:tc>
          <w:tcPr>
            <w:tcW w:w="10773" w:type="dxa"/>
            <w:gridSpan w:val="2"/>
            <w:tcBorders>
              <w:left w:val="single" w:sz="12" w:space="0" w:color="000001"/>
              <w:right w:val="single" w:sz="12" w:space="0" w:color="000001"/>
            </w:tcBorders>
            <w:shd w:val="clear" w:color="auto" w:fill="B7DDE8"/>
            <w:vAlign w:val="center"/>
          </w:tcPr>
          <w:p w:rsidR="00986B60" w:rsidRDefault="0069328B">
            <w:pPr>
              <w:spacing w:before="120"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  <w:color w:val="002060"/>
                <w:sz w:val="36"/>
                <w:szCs w:val="36"/>
              </w:rPr>
              <w:t>FICHE PÉDAGOGIQUE DE LA SÉQUENCE n°2</w:t>
            </w:r>
          </w:p>
        </w:tc>
      </w:tr>
      <w:tr w:rsidR="00986B60" w:rsidTr="00900A63">
        <w:trPr>
          <w:trHeight w:val="680"/>
        </w:trPr>
        <w:tc>
          <w:tcPr>
            <w:tcW w:w="4801" w:type="dxa"/>
            <w:vMerge w:val="restart"/>
            <w:tcBorders>
              <w:left w:val="single" w:sz="12" w:space="0" w:color="000001"/>
              <w:right w:val="single" w:sz="6" w:space="0" w:color="000001"/>
            </w:tcBorders>
          </w:tcPr>
          <w:p w:rsidR="00986B60" w:rsidRDefault="0069328B">
            <w:pPr>
              <w:pStyle w:val="Titre1"/>
              <w:numPr>
                <w:ilvl w:val="0"/>
                <w:numId w:val="2"/>
              </w:numPr>
              <w:tabs>
                <w:tab w:val="left" w:pos="0"/>
              </w:tabs>
              <w:spacing w:after="40"/>
              <w:jc w:val="center"/>
              <w:rPr>
                <w:rFonts w:ascii="Calibri" w:eastAsia="Calibri" w:hAnsi="Calibri" w:cs="Calibri"/>
                <w:i/>
                <w:color w:val="002060"/>
                <w:sz w:val="18"/>
                <w:szCs w:val="18"/>
              </w:rPr>
            </w:pPr>
            <w:bookmarkStart w:id="1" w:name="_oxd7llvyaegs" w:colFirst="0" w:colLast="0"/>
            <w:bookmarkEnd w:id="1"/>
            <w:r>
              <w:rPr>
                <w:rFonts w:ascii="Calibri" w:eastAsia="Calibri" w:hAnsi="Calibri" w:cs="Calibri"/>
                <w:i/>
                <w:color w:val="002060"/>
                <w:sz w:val="18"/>
                <w:szCs w:val="18"/>
              </w:rPr>
              <w:t>Projet</w:t>
            </w:r>
          </w:p>
          <w:p w:rsidR="00986B60" w:rsidRDefault="0069328B">
            <w:pPr>
              <w:spacing w:after="120"/>
              <w:jc w:val="center"/>
              <w:rPr>
                <w:rFonts w:ascii="Calibri" w:eastAsia="Calibri" w:hAnsi="Calibri" w:cs="Calibri"/>
                <w:b/>
                <w:i/>
                <w:color w:val="00206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4"/>
                <w:szCs w:val="4"/>
              </w:rPr>
              <w:drawing>
                <wp:inline distT="114300" distB="114300" distL="114300" distR="114300">
                  <wp:extent cx="2571750" cy="1079183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0791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38" w:type="dxa"/>
            </w:tcMar>
          </w:tcPr>
          <w:p w:rsidR="00986B60" w:rsidRDefault="0069328B">
            <w:pPr>
              <w:pStyle w:val="Titre1"/>
              <w:numPr>
                <w:ilvl w:val="0"/>
                <w:numId w:val="2"/>
              </w:numPr>
              <w:tabs>
                <w:tab w:val="left" w:pos="0"/>
              </w:tabs>
              <w:spacing w:after="40"/>
              <w:jc w:val="center"/>
              <w:rPr>
                <w:rFonts w:ascii="Calibri" w:eastAsia="Calibri" w:hAnsi="Calibri" w:cs="Calibri"/>
                <w:i/>
                <w:color w:val="00206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2060"/>
                <w:sz w:val="18"/>
                <w:szCs w:val="18"/>
              </w:rPr>
              <w:t>Problématique</w:t>
            </w:r>
          </w:p>
          <w:p w:rsidR="00986B60" w:rsidRPr="00900A63" w:rsidRDefault="00F835D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Comment planifier et préparer sa mission</w:t>
            </w:r>
            <w:r w:rsidR="0069328B" w:rsidRPr="00900A63">
              <w:rPr>
                <w:rFonts w:asciiTheme="majorHAnsi" w:hAnsiTheme="majorHAnsi"/>
              </w:rPr>
              <w:t xml:space="preserve"> ? </w:t>
            </w:r>
          </w:p>
        </w:tc>
      </w:tr>
      <w:tr w:rsidR="00986B60" w:rsidTr="0069328B">
        <w:trPr>
          <w:trHeight w:val="680"/>
        </w:trPr>
        <w:tc>
          <w:tcPr>
            <w:tcW w:w="4801" w:type="dxa"/>
            <w:vMerge/>
            <w:tcBorders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</w:tcPr>
          <w:p w:rsidR="00986B60" w:rsidRDefault="00986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972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8" w:type="dxa"/>
            </w:tcMar>
          </w:tcPr>
          <w:p w:rsidR="00986B60" w:rsidRDefault="0069328B">
            <w:pPr>
              <w:pStyle w:val="Titre1"/>
              <w:numPr>
                <w:ilvl w:val="0"/>
                <w:numId w:val="2"/>
              </w:numPr>
              <w:tabs>
                <w:tab w:val="left" w:pos="0"/>
              </w:tabs>
              <w:spacing w:before="40" w:after="40"/>
              <w:jc w:val="center"/>
              <w:rPr>
                <w:rFonts w:ascii="Calibri" w:eastAsia="Calibri" w:hAnsi="Calibri" w:cs="Calibri"/>
                <w:i/>
                <w:color w:val="00206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2060"/>
                <w:sz w:val="18"/>
                <w:szCs w:val="18"/>
              </w:rPr>
              <w:t>Positionnement sur la classe de seconde</w:t>
            </w:r>
          </w:p>
          <w:p w:rsidR="00986B60" w:rsidRDefault="0069328B">
            <w:pPr>
              <w:pStyle w:val="Titre1"/>
              <w:numPr>
                <w:ilvl w:val="0"/>
                <w:numId w:val="2"/>
              </w:numPr>
              <w:tabs>
                <w:tab w:val="left" w:pos="0"/>
              </w:tabs>
              <w:spacing w:before="40" w:after="40"/>
              <w:rPr>
                <w:rFonts w:ascii="Calibri" w:eastAsia="Calibri" w:hAnsi="Calibri" w:cs="Calibri"/>
                <w:i/>
                <w:color w:val="00206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2060"/>
                <w:sz w:val="18"/>
                <w:szCs w:val="18"/>
              </w:rPr>
              <w:t>Début d’année                                                                                     Fin d’année</w:t>
            </w:r>
          </w:p>
          <w:tbl>
            <w:tblPr>
              <w:tblStyle w:val="a0"/>
              <w:tblW w:w="540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42"/>
              <w:gridCol w:w="541"/>
              <w:gridCol w:w="540"/>
              <w:gridCol w:w="540"/>
              <w:gridCol w:w="539"/>
              <w:gridCol w:w="541"/>
              <w:gridCol w:w="539"/>
              <w:gridCol w:w="544"/>
              <w:gridCol w:w="541"/>
              <w:gridCol w:w="539"/>
            </w:tblGrid>
            <w:tr w:rsidR="00986B60">
              <w:tc>
                <w:tcPr>
                  <w:tcW w:w="542" w:type="dxa"/>
                  <w:shd w:val="clear" w:color="auto" w:fill="93C47D"/>
                  <w:tcMar>
                    <w:left w:w="88" w:type="dxa"/>
                  </w:tcMar>
                </w:tcPr>
                <w:p w:rsidR="00986B60" w:rsidRDefault="00986B60">
                  <w:pPr>
                    <w:jc w:val="center"/>
                    <w:rPr>
                      <w:color w:val="B6D7A8"/>
                    </w:rPr>
                  </w:pPr>
                </w:p>
              </w:tc>
              <w:tc>
                <w:tcPr>
                  <w:tcW w:w="541" w:type="dxa"/>
                  <w:shd w:val="clear" w:color="auto" w:fill="93C47D"/>
                </w:tcPr>
                <w:p w:rsidR="00986B60" w:rsidRDefault="00986B60">
                  <w:pPr>
                    <w:jc w:val="center"/>
                    <w:rPr>
                      <w:color w:val="B6D7A8"/>
                      <w:shd w:val="clear" w:color="auto" w:fill="93C47D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  <w:tcMar>
                    <w:left w:w="88" w:type="dxa"/>
                  </w:tcMar>
                </w:tcPr>
                <w:p w:rsidR="00986B60" w:rsidRDefault="00986B60">
                  <w:pPr>
                    <w:jc w:val="center"/>
                  </w:pPr>
                </w:p>
              </w:tc>
              <w:tc>
                <w:tcPr>
                  <w:tcW w:w="540" w:type="dxa"/>
                  <w:shd w:val="clear" w:color="auto" w:fill="auto"/>
                  <w:tcMar>
                    <w:left w:w="88" w:type="dxa"/>
                  </w:tcMar>
                </w:tcPr>
                <w:p w:rsidR="00986B60" w:rsidRDefault="00986B60">
                  <w:pPr>
                    <w:jc w:val="center"/>
                  </w:pPr>
                </w:p>
              </w:tc>
              <w:tc>
                <w:tcPr>
                  <w:tcW w:w="539" w:type="dxa"/>
                  <w:tcMar>
                    <w:left w:w="88" w:type="dxa"/>
                  </w:tcMar>
                </w:tcPr>
                <w:p w:rsidR="00986B60" w:rsidRDefault="00986B60">
                  <w:pPr>
                    <w:jc w:val="center"/>
                  </w:pPr>
                </w:p>
              </w:tc>
              <w:tc>
                <w:tcPr>
                  <w:tcW w:w="541" w:type="dxa"/>
                  <w:tcMar>
                    <w:left w:w="88" w:type="dxa"/>
                  </w:tcMar>
                </w:tcPr>
                <w:p w:rsidR="00986B60" w:rsidRDefault="00986B60">
                  <w:pPr>
                    <w:jc w:val="center"/>
                  </w:pPr>
                </w:p>
              </w:tc>
              <w:tc>
                <w:tcPr>
                  <w:tcW w:w="539" w:type="dxa"/>
                  <w:tcMar>
                    <w:left w:w="88" w:type="dxa"/>
                  </w:tcMar>
                </w:tcPr>
                <w:p w:rsidR="00986B60" w:rsidRDefault="00986B60">
                  <w:pPr>
                    <w:jc w:val="center"/>
                  </w:pPr>
                </w:p>
              </w:tc>
              <w:tc>
                <w:tcPr>
                  <w:tcW w:w="544" w:type="dxa"/>
                  <w:shd w:val="clear" w:color="auto" w:fill="auto"/>
                  <w:tcMar>
                    <w:left w:w="88" w:type="dxa"/>
                  </w:tcMar>
                </w:tcPr>
                <w:p w:rsidR="00986B60" w:rsidRDefault="00986B60">
                  <w:pPr>
                    <w:jc w:val="center"/>
                  </w:pPr>
                </w:p>
              </w:tc>
              <w:tc>
                <w:tcPr>
                  <w:tcW w:w="541" w:type="dxa"/>
                  <w:shd w:val="clear" w:color="auto" w:fill="auto"/>
                  <w:tcMar>
                    <w:left w:w="88" w:type="dxa"/>
                  </w:tcMar>
                </w:tcPr>
                <w:p w:rsidR="00986B60" w:rsidRDefault="00986B60">
                  <w:pPr>
                    <w:jc w:val="center"/>
                  </w:pPr>
                </w:p>
              </w:tc>
              <w:tc>
                <w:tcPr>
                  <w:tcW w:w="539" w:type="dxa"/>
                  <w:shd w:val="clear" w:color="auto" w:fill="auto"/>
                  <w:tcMar>
                    <w:left w:w="88" w:type="dxa"/>
                  </w:tcMar>
                </w:tcPr>
                <w:p w:rsidR="00986B60" w:rsidRDefault="00986B60">
                  <w:pPr>
                    <w:jc w:val="center"/>
                  </w:pPr>
                </w:p>
              </w:tc>
            </w:tr>
          </w:tbl>
          <w:p w:rsidR="00986B60" w:rsidRDefault="00986B60"/>
        </w:tc>
      </w:tr>
    </w:tbl>
    <w:p w:rsidR="0069328B" w:rsidRDefault="0069328B"/>
    <w:tbl>
      <w:tblPr>
        <w:tblStyle w:val="a"/>
        <w:tblW w:w="10773" w:type="dxa"/>
        <w:tblInd w:w="15" w:type="dxa"/>
        <w:tblBorders>
          <w:top w:val="single" w:sz="12" w:space="0" w:color="000001"/>
          <w:left w:val="single" w:sz="12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02"/>
        <w:gridCol w:w="5103"/>
      </w:tblGrid>
      <w:tr w:rsidR="00986B60" w:rsidTr="0069328B">
        <w:trPr>
          <w:trHeight w:val="320"/>
        </w:trPr>
        <w:tc>
          <w:tcPr>
            <w:tcW w:w="2268" w:type="dxa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B7DDE8"/>
            <w:vAlign w:val="center"/>
          </w:tcPr>
          <w:p w:rsidR="00986B60" w:rsidRDefault="0069328B">
            <w:pPr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>Compétences visées</w:t>
            </w:r>
          </w:p>
        </w:tc>
        <w:tc>
          <w:tcPr>
            <w:tcW w:w="3402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7DDE8"/>
            <w:tcMar>
              <w:left w:w="38" w:type="dxa"/>
            </w:tcMar>
            <w:vAlign w:val="center"/>
          </w:tcPr>
          <w:p w:rsidR="00986B60" w:rsidRDefault="0069328B">
            <w:pPr>
              <w:jc w:val="center"/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>Indicateurs de performance</w:t>
            </w:r>
          </w:p>
        </w:tc>
        <w:tc>
          <w:tcPr>
            <w:tcW w:w="5103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B7DDE8"/>
            <w:tcMar>
              <w:left w:w="31" w:type="dxa"/>
            </w:tcMar>
            <w:vAlign w:val="center"/>
          </w:tcPr>
          <w:p w:rsidR="00986B60" w:rsidRDefault="0069328B">
            <w:pPr>
              <w:jc w:val="center"/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>Savoirs associés</w:t>
            </w:r>
          </w:p>
        </w:tc>
      </w:tr>
      <w:tr w:rsidR="00986B60" w:rsidTr="0069328B">
        <w:trPr>
          <w:trHeight w:val="480"/>
        </w:trPr>
        <w:tc>
          <w:tcPr>
            <w:tcW w:w="2268" w:type="dxa"/>
            <w:tcBorders>
              <w:left w:val="single" w:sz="12" w:space="0" w:color="000001"/>
              <w:right w:val="single" w:sz="12" w:space="0" w:color="000001"/>
            </w:tcBorders>
            <w:vAlign w:val="center"/>
          </w:tcPr>
          <w:p w:rsidR="00986B60" w:rsidRPr="0008051A" w:rsidRDefault="0069328B" w:rsidP="0069328B">
            <w:pPr>
              <w:spacing w:before="120" w:after="12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C2.1</w:t>
            </w:r>
            <w:r w:rsidR="008B6193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  <w:r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1</w:t>
            </w:r>
            <w:r w:rsid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</w:t>
            </w:r>
            <w:r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- Inventorier les tâches ou les opérations.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986B60" w:rsidRPr="0008051A" w:rsidRDefault="0069328B" w:rsidP="0069328B">
            <w:pPr>
              <w:spacing w:before="120" w:after="12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tâches ou opérations sont identifiées et recensées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986B60" w:rsidRPr="0008051A" w:rsidRDefault="00F835DE" w:rsidP="0008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L’o</w:t>
            </w:r>
            <w:r w:rsidR="0069328B"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rganisation du processus de fabrication et de mise en </w:t>
            </w:r>
            <w:r w:rsidR="0008051A"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œuvre</w:t>
            </w:r>
            <w:r w:rsidR="0069328B"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du chantier.</w:t>
            </w:r>
          </w:p>
          <w:p w:rsidR="00986B60" w:rsidRPr="0008051A" w:rsidRDefault="00F835DE" w:rsidP="0008051A">
            <w:pPr>
              <w:spacing w:before="240" w:after="24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o</w:t>
            </w:r>
            <w:r w:rsidR="0069328B"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uvrages du secteur professionnel.</w:t>
            </w:r>
          </w:p>
        </w:tc>
      </w:tr>
      <w:tr w:rsidR="00C47862" w:rsidTr="0069328B">
        <w:trPr>
          <w:trHeight w:val="480"/>
        </w:trPr>
        <w:tc>
          <w:tcPr>
            <w:tcW w:w="2268" w:type="dxa"/>
            <w:tcBorders>
              <w:left w:val="single" w:sz="12" w:space="0" w:color="000001"/>
              <w:right w:val="single" w:sz="12" w:space="0" w:color="000001"/>
            </w:tcBorders>
            <w:vAlign w:val="center"/>
          </w:tcPr>
          <w:p w:rsidR="00C47862" w:rsidRPr="0008051A" w:rsidRDefault="00C47862" w:rsidP="0069328B">
            <w:pPr>
              <w:spacing w:before="120" w:after="12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C4786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C2.2</w:t>
            </w:r>
            <w:r w:rsidR="00394CD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  <w:r w:rsidRPr="00C4786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- </w:t>
            </w:r>
            <w:r w:rsidRPr="00C4786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Identifier et comparer les caractéristiques des matériels, des matériaux et des outillages</w:t>
            </w:r>
            <w:r w:rsidR="00394CD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C47862" w:rsidRPr="0008051A" w:rsidRDefault="00C47862" w:rsidP="00C47862">
            <w:pPr>
              <w:spacing w:before="120" w:after="12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matériels,</w:t>
            </w:r>
            <w:r w:rsidRPr="00C4786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outillages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</w:t>
            </w:r>
            <w:r w:rsidRPr="00C4786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et matériaux 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nécessaires sont listés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C47862" w:rsidRDefault="00C47862" w:rsidP="00C47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matériels et les outillages.</w:t>
            </w:r>
          </w:p>
        </w:tc>
      </w:tr>
      <w:tr w:rsidR="00986B60" w:rsidTr="0069328B">
        <w:trPr>
          <w:trHeight w:val="480"/>
        </w:trPr>
        <w:tc>
          <w:tcPr>
            <w:tcW w:w="2268" w:type="dxa"/>
            <w:tcBorders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vAlign w:val="center"/>
          </w:tcPr>
          <w:p w:rsidR="00986B60" w:rsidRPr="0008051A" w:rsidRDefault="0069328B" w:rsidP="0069328B">
            <w:pPr>
              <w:spacing w:before="120" w:after="12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C2.2</w:t>
            </w:r>
            <w:r w:rsidR="008B6193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  <w:r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2</w:t>
            </w:r>
            <w:r w:rsid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</w:t>
            </w:r>
            <w:r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- Quantifier les matériaux et matériels</w:t>
            </w:r>
            <w:r w:rsidR="00394CD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986B60" w:rsidRPr="0008051A" w:rsidRDefault="0069328B" w:rsidP="0069328B">
            <w:pPr>
              <w:spacing w:before="120" w:after="12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méthodes de quantification sont adaptées.</w:t>
            </w:r>
          </w:p>
          <w:p w:rsidR="00986B60" w:rsidRPr="0008051A" w:rsidRDefault="0069328B" w:rsidP="0069328B">
            <w:pPr>
              <w:spacing w:before="120" w:after="12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calculs prennent en compte les contraintes (chutes, pertes...)</w:t>
            </w:r>
          </w:p>
          <w:p w:rsidR="00986B60" w:rsidRPr="0008051A" w:rsidRDefault="0069328B" w:rsidP="0069328B">
            <w:pPr>
              <w:spacing w:before="120" w:after="12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quantités calculées s’inscrivent dans les tolérances fixée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986B60" w:rsidRPr="0008051A" w:rsidRDefault="00F835DE" w:rsidP="0008051A">
            <w:pPr>
              <w:spacing w:before="240" w:after="24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La g</w:t>
            </w:r>
            <w:r w:rsidR="0069328B"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estion de travaux</w:t>
            </w:r>
            <w:r w:rsidR="00F2722B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  <w:p w:rsidR="00986B60" w:rsidRPr="0008051A" w:rsidRDefault="00F835DE" w:rsidP="00F835DE">
            <w:pPr>
              <w:spacing w:before="240" w:after="24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d</w:t>
            </w:r>
            <w:r w:rsidR="0069328B"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ocuments descriptifs et 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les </w:t>
            </w:r>
            <w:r w:rsidR="0069328B"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quantitatifs.</w:t>
            </w:r>
          </w:p>
        </w:tc>
      </w:tr>
      <w:tr w:rsidR="00986B60" w:rsidTr="0069328B">
        <w:trPr>
          <w:trHeight w:val="480"/>
        </w:trPr>
        <w:tc>
          <w:tcPr>
            <w:tcW w:w="2268" w:type="dxa"/>
            <w:tcBorders>
              <w:top w:val="single" w:sz="6" w:space="0" w:color="000001"/>
              <w:left w:val="single" w:sz="12" w:space="0" w:color="000001"/>
              <w:bottom w:val="single" w:sz="4" w:space="0" w:color="auto"/>
              <w:right w:val="single" w:sz="12" w:space="0" w:color="000001"/>
            </w:tcBorders>
            <w:vAlign w:val="center"/>
          </w:tcPr>
          <w:p w:rsidR="00986B60" w:rsidRPr="0008051A" w:rsidRDefault="0069328B" w:rsidP="0069328B">
            <w:pPr>
              <w:spacing w:before="120" w:after="12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C2.3</w:t>
            </w:r>
            <w:r w:rsidR="008B6193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  <w:r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1</w:t>
            </w:r>
            <w:r w:rsid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</w:t>
            </w:r>
            <w:r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-</w:t>
            </w:r>
            <w:r w:rsid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</w:t>
            </w:r>
            <w:r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Analyser et choisir un mode opératoire</w:t>
            </w:r>
            <w:r w:rsidR="00394CD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986B60" w:rsidRPr="0008051A" w:rsidRDefault="0069328B" w:rsidP="0069328B">
            <w:pPr>
              <w:spacing w:before="120" w:after="12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 mode opératoire est exploitable et cohérent avec les</w:t>
            </w:r>
            <w:r w:rsid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</w:t>
            </w:r>
            <w:r w:rsidR="00C4786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exigences du dossier</w:t>
            </w:r>
          </w:p>
          <w:p w:rsidR="00986B60" w:rsidRPr="0008051A" w:rsidRDefault="0069328B" w:rsidP="0069328B">
            <w:pPr>
              <w:spacing w:before="120" w:after="12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La chronologie des opérations est respecté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986B60" w:rsidRPr="0008051A" w:rsidRDefault="00F835DE" w:rsidP="0008051A">
            <w:pPr>
              <w:spacing w:before="240" w:after="24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La g</w:t>
            </w:r>
            <w:r w:rsidR="0069328B"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estion de travaux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  <w:p w:rsidR="00986B60" w:rsidRPr="0008051A" w:rsidRDefault="00F835DE" w:rsidP="0008051A">
            <w:pPr>
              <w:spacing w:before="240" w:after="24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d</w:t>
            </w:r>
            <w:r w:rsidR="0069328B"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ossiers des méthodes.</w:t>
            </w:r>
          </w:p>
          <w:p w:rsidR="00986B60" w:rsidRPr="0008051A" w:rsidRDefault="00F835DE" w:rsidP="00F835DE">
            <w:pPr>
              <w:spacing w:before="240" w:after="24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c</w:t>
            </w:r>
            <w:r w:rsidR="0069328B"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roquis cotés 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–</w:t>
            </w:r>
            <w:r w:rsidR="0069328B"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la r</w:t>
            </w:r>
            <w:r w:rsidR="0069328B"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éalisation graphique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</w:tc>
      </w:tr>
      <w:tr w:rsidR="00C47862" w:rsidTr="0069328B">
        <w:trPr>
          <w:trHeight w:val="480"/>
        </w:trPr>
        <w:tc>
          <w:tcPr>
            <w:tcW w:w="2268" w:type="dxa"/>
            <w:tcBorders>
              <w:top w:val="single" w:sz="6" w:space="0" w:color="000001"/>
              <w:left w:val="single" w:sz="12" w:space="0" w:color="000001"/>
              <w:bottom w:val="single" w:sz="4" w:space="0" w:color="auto"/>
              <w:right w:val="single" w:sz="12" w:space="0" w:color="000001"/>
            </w:tcBorders>
            <w:vAlign w:val="center"/>
          </w:tcPr>
          <w:p w:rsidR="00C47862" w:rsidRPr="0008051A" w:rsidRDefault="00C47862" w:rsidP="0069328B">
            <w:pPr>
              <w:spacing w:before="120" w:after="12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C4786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C2.3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  <w:r w:rsidRPr="00C4786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- </w:t>
            </w:r>
            <w:r w:rsidRPr="00C4786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Etablir des croquis, des schémas et des tracés</w:t>
            </w:r>
            <w:r w:rsidR="00394CD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C47862" w:rsidRPr="0008051A" w:rsidRDefault="00C47862" w:rsidP="0069328B">
            <w:pPr>
              <w:spacing w:before="120" w:after="12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documents produits sont exploitables par une tierce personne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C47862" w:rsidRDefault="00C47862" w:rsidP="00C47862">
            <w:pPr>
              <w:spacing w:before="240" w:after="24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La construction et la communication technique.</w:t>
            </w:r>
          </w:p>
        </w:tc>
      </w:tr>
      <w:tr w:rsidR="00986B60" w:rsidTr="0069328B">
        <w:trPr>
          <w:trHeight w:val="1120"/>
        </w:trPr>
        <w:tc>
          <w:tcPr>
            <w:tcW w:w="2268" w:type="dxa"/>
            <w:tcBorders>
              <w:top w:val="single" w:sz="4" w:space="0" w:color="auto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vAlign w:val="center"/>
          </w:tcPr>
          <w:p w:rsidR="00986B60" w:rsidRPr="0008051A" w:rsidRDefault="0069328B" w:rsidP="0069328B">
            <w:pPr>
              <w:spacing w:before="120" w:after="120"/>
              <w:ind w:left="74" w:right="96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08051A">
              <w:rPr>
                <w:rFonts w:asciiTheme="majorHAnsi" w:eastAsia="Arial" w:hAnsiTheme="majorHAnsi" w:cs="Arial"/>
                <w:sz w:val="18"/>
                <w:szCs w:val="18"/>
              </w:rPr>
              <w:t>C2.4</w:t>
            </w:r>
            <w:r w:rsidR="008B6193">
              <w:rPr>
                <w:rFonts w:asciiTheme="majorHAnsi" w:eastAsia="Arial" w:hAnsiTheme="majorHAnsi" w:cs="Arial"/>
                <w:sz w:val="18"/>
                <w:szCs w:val="18"/>
              </w:rPr>
              <w:t>.</w:t>
            </w:r>
            <w:r w:rsidRPr="0008051A">
              <w:rPr>
                <w:rFonts w:asciiTheme="majorHAnsi" w:eastAsia="Arial" w:hAnsiTheme="majorHAnsi" w:cs="Arial"/>
                <w:sz w:val="18"/>
                <w:szCs w:val="18"/>
              </w:rPr>
              <w:t>1</w:t>
            </w:r>
            <w:r w:rsidR="0008051A">
              <w:rPr>
                <w:rFonts w:asciiTheme="majorHAnsi" w:eastAsia="Arial" w:hAnsiTheme="majorHAnsi" w:cs="Arial"/>
                <w:sz w:val="18"/>
                <w:szCs w:val="18"/>
              </w:rPr>
              <w:t xml:space="preserve"> </w:t>
            </w:r>
            <w:r w:rsidRPr="0008051A">
              <w:rPr>
                <w:rFonts w:asciiTheme="majorHAnsi" w:eastAsia="Arial" w:hAnsiTheme="majorHAnsi" w:cs="Arial"/>
                <w:sz w:val="18"/>
                <w:szCs w:val="18"/>
              </w:rPr>
              <w:t>- Établir un compte rendu oral, écrit ou graphique seul ou en collaboration.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986B60" w:rsidRPr="0008051A" w:rsidRDefault="0069328B" w:rsidP="0069328B">
            <w:pPr>
              <w:spacing w:before="120" w:after="12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informations nécessaires et suffisantes sont restituées à l’oral</w:t>
            </w:r>
          </w:p>
          <w:p w:rsidR="00986B60" w:rsidRPr="0008051A" w:rsidRDefault="0069328B" w:rsidP="0069328B">
            <w:pPr>
              <w:spacing w:before="120" w:after="12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ou à l’écrit, seul ou en groupe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986B60" w:rsidRPr="0008051A" w:rsidRDefault="00F835DE" w:rsidP="0008051A">
            <w:pPr>
              <w:spacing w:before="240" w:after="24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La c</w:t>
            </w:r>
            <w:r w:rsidR="0069328B"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onstruction et communication technique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  <w:p w:rsidR="00986B60" w:rsidRPr="0008051A" w:rsidRDefault="00F835DE" w:rsidP="00F835DE">
            <w:pPr>
              <w:spacing w:before="240" w:after="24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L’e</w:t>
            </w:r>
            <w:r w:rsidR="0069328B"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xpression technique et orale.</w:t>
            </w:r>
          </w:p>
        </w:tc>
      </w:tr>
      <w:tr w:rsidR="00986B60" w:rsidTr="0069328B">
        <w:trPr>
          <w:trHeight w:val="1280"/>
        </w:trPr>
        <w:tc>
          <w:tcPr>
            <w:tcW w:w="226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vAlign w:val="center"/>
          </w:tcPr>
          <w:p w:rsidR="00986B60" w:rsidRPr="0008051A" w:rsidRDefault="0069328B" w:rsidP="0069328B">
            <w:pPr>
              <w:spacing w:before="120" w:after="120"/>
              <w:ind w:left="74" w:right="96"/>
              <w:rPr>
                <w:rFonts w:asciiTheme="majorHAnsi" w:eastAsia="Arial" w:hAnsiTheme="majorHAnsi" w:cs="Arial"/>
                <w:color w:val="0000FF"/>
                <w:sz w:val="18"/>
                <w:szCs w:val="18"/>
              </w:rPr>
            </w:pPr>
            <w:bookmarkStart w:id="2" w:name="_GoBack"/>
            <w:r w:rsidRPr="0008051A">
              <w:rPr>
                <w:rFonts w:asciiTheme="majorHAnsi" w:eastAsia="Calibri" w:hAnsiTheme="majorHAnsi" w:cs="Calibri"/>
                <w:sz w:val="18"/>
                <w:szCs w:val="18"/>
              </w:rPr>
              <w:t>C2.4</w:t>
            </w:r>
            <w:r w:rsidR="008B6193">
              <w:rPr>
                <w:rFonts w:asciiTheme="majorHAnsi" w:eastAsia="Calibri" w:hAnsiTheme="majorHAnsi" w:cs="Calibri"/>
                <w:sz w:val="18"/>
                <w:szCs w:val="18"/>
              </w:rPr>
              <w:t>.</w:t>
            </w:r>
            <w:r w:rsidRPr="0008051A">
              <w:rPr>
                <w:rFonts w:asciiTheme="majorHAnsi" w:eastAsia="Calibri" w:hAnsiTheme="majorHAnsi" w:cs="Calibri"/>
                <w:sz w:val="18"/>
                <w:szCs w:val="18"/>
              </w:rPr>
              <w:t>2</w:t>
            </w:r>
            <w:r w:rsidR="0008051A">
              <w:rPr>
                <w:rFonts w:asciiTheme="majorHAnsi" w:eastAsia="Calibri" w:hAnsiTheme="majorHAnsi" w:cs="Calibri"/>
                <w:sz w:val="18"/>
                <w:szCs w:val="18"/>
              </w:rPr>
              <w:t xml:space="preserve"> </w:t>
            </w:r>
            <w:r w:rsidRPr="0008051A">
              <w:rPr>
                <w:rFonts w:asciiTheme="majorHAnsi" w:eastAsia="Calibri" w:hAnsiTheme="majorHAnsi" w:cs="Calibri"/>
                <w:sz w:val="18"/>
                <w:szCs w:val="18"/>
              </w:rPr>
              <w:t>- Travailler en équipe et adopter des postures d’écoute, de discussion, de prise en compte d’avis, de participation</w:t>
            </w:r>
            <w:r w:rsidR="00394CDA">
              <w:rPr>
                <w:rFonts w:asciiTheme="majorHAnsi" w:eastAsia="Calibri" w:hAnsiTheme="majorHAnsi" w:cs="Calibri"/>
                <w:sz w:val="18"/>
                <w:szCs w:val="18"/>
              </w:rPr>
              <w:t>.</w:t>
            </w:r>
            <w:bookmarkEnd w:id="2"/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986B60" w:rsidRPr="0008051A" w:rsidRDefault="0069328B" w:rsidP="0069328B">
            <w:pPr>
              <w:spacing w:before="120" w:after="12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La posture au sein du groupe favorise les échanges et</w:t>
            </w:r>
            <w:r w:rsidR="00C4786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permet un travail collaboratif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F835DE" w:rsidRDefault="00F835DE" w:rsidP="0008051A">
            <w:pPr>
              <w:spacing w:before="240" w:after="24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intervenants.</w:t>
            </w:r>
          </w:p>
          <w:p w:rsidR="00986B60" w:rsidRPr="0008051A" w:rsidRDefault="00F835DE" w:rsidP="0008051A">
            <w:pPr>
              <w:spacing w:before="240" w:after="24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o</w:t>
            </w:r>
            <w:r w:rsidR="0069328B"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uvrages du secteur professionnel.</w:t>
            </w:r>
          </w:p>
          <w:p w:rsidR="00986B60" w:rsidRPr="0008051A" w:rsidRDefault="00F835DE" w:rsidP="0008051A">
            <w:pPr>
              <w:spacing w:before="240" w:after="24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La c</w:t>
            </w:r>
            <w:r w:rsidR="0069328B"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onstruction et 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la </w:t>
            </w:r>
            <w:r w:rsidR="0069328B"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communication technique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  <w:p w:rsidR="00986B60" w:rsidRPr="0008051A" w:rsidRDefault="00F835DE" w:rsidP="00F835DE">
            <w:pPr>
              <w:spacing w:before="240" w:after="240"/>
              <w:ind w:left="74" w:righ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L’e</w:t>
            </w:r>
            <w:r w:rsidRPr="0008051A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xpression technique et orale.</w:t>
            </w:r>
          </w:p>
        </w:tc>
      </w:tr>
    </w:tbl>
    <w:p w:rsidR="0008051A" w:rsidRDefault="0008051A"/>
    <w:tbl>
      <w:tblPr>
        <w:tblStyle w:val="a"/>
        <w:tblW w:w="10773" w:type="dxa"/>
        <w:tblInd w:w="15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6" w:space="0" w:color="000001"/>
          <w:insideV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86B60" w:rsidTr="00900A63">
        <w:trPr>
          <w:trHeight w:val="283"/>
        </w:trPr>
        <w:tc>
          <w:tcPr>
            <w:tcW w:w="10773" w:type="dxa"/>
            <w:shd w:val="clear" w:color="auto" w:fill="B7DDE8"/>
            <w:vAlign w:val="center"/>
          </w:tcPr>
          <w:p w:rsidR="00986B60" w:rsidRDefault="0069328B" w:rsidP="00900A63">
            <w:pPr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>Prérequis des élèves</w:t>
            </w:r>
          </w:p>
        </w:tc>
      </w:tr>
      <w:tr w:rsidR="00986B60" w:rsidTr="0069328B">
        <w:trPr>
          <w:trHeight w:val="220"/>
        </w:trPr>
        <w:tc>
          <w:tcPr>
            <w:tcW w:w="10773" w:type="dxa"/>
          </w:tcPr>
          <w:p w:rsidR="00986B60" w:rsidRDefault="00986B6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986B60" w:rsidRPr="0008051A" w:rsidRDefault="0069328B">
            <w:pPr>
              <w:jc w:val="center"/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</w:pPr>
            <w:r w:rsidRPr="0008051A"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 xml:space="preserve">Utiliser les notions de bases informatiques (doc, </w:t>
            </w:r>
            <w:proofErr w:type="spellStart"/>
            <w:r w:rsidRPr="0008051A"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>pdf</w:t>
            </w:r>
            <w:proofErr w:type="spellEnd"/>
            <w:r w:rsidRPr="0008051A"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 xml:space="preserve">, </w:t>
            </w:r>
            <w:proofErr w:type="spellStart"/>
            <w:r w:rsidRPr="0008051A"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>xls</w:t>
            </w:r>
            <w:proofErr w:type="spellEnd"/>
            <w:r w:rsidRPr="0008051A"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>, …)</w:t>
            </w:r>
          </w:p>
          <w:p w:rsidR="00986B60" w:rsidRDefault="00986B6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08051A" w:rsidRDefault="0008051A"/>
    <w:tbl>
      <w:tblPr>
        <w:tblStyle w:val="a"/>
        <w:tblW w:w="10773" w:type="dxa"/>
        <w:tblInd w:w="15" w:type="dxa"/>
        <w:tblBorders>
          <w:top w:val="single" w:sz="12" w:space="0" w:color="000001"/>
          <w:left w:val="single" w:sz="12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609"/>
        <w:gridCol w:w="6164"/>
      </w:tblGrid>
      <w:tr w:rsidR="00986B60" w:rsidTr="00900A63">
        <w:trPr>
          <w:trHeight w:val="406"/>
        </w:trPr>
        <w:tc>
          <w:tcPr>
            <w:tcW w:w="10773" w:type="dxa"/>
            <w:gridSpan w:val="2"/>
            <w:tcBorders>
              <w:left w:val="single" w:sz="12" w:space="0" w:color="000001"/>
              <w:right w:val="single" w:sz="12" w:space="0" w:color="000001"/>
            </w:tcBorders>
            <w:shd w:val="clear" w:color="auto" w:fill="B7DDE8"/>
            <w:vAlign w:val="center"/>
          </w:tcPr>
          <w:p w:rsidR="00986B60" w:rsidRDefault="0069328B" w:rsidP="00900A63">
            <w:pPr>
              <w:ind w:left="360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lastRenderedPageBreak/>
              <w:t>Présentation du contexte professionnel</w:t>
            </w:r>
          </w:p>
        </w:tc>
      </w:tr>
      <w:tr w:rsidR="00986B60" w:rsidTr="0069328B">
        <w:trPr>
          <w:trHeight w:val="1220"/>
        </w:trPr>
        <w:tc>
          <w:tcPr>
            <w:tcW w:w="10773" w:type="dxa"/>
            <w:gridSpan w:val="2"/>
            <w:tcBorders>
              <w:left w:val="single" w:sz="12" w:space="0" w:color="000001"/>
              <w:right w:val="single" w:sz="12" w:space="0" w:color="000001"/>
            </w:tcBorders>
          </w:tcPr>
          <w:p w:rsidR="00986B60" w:rsidRPr="00F835DE" w:rsidRDefault="00F835DE" w:rsidP="00F835DE">
            <w:pPr>
              <w:spacing w:after="120"/>
              <w:jc w:val="center"/>
              <w:rPr>
                <w:rFonts w:asciiTheme="majorHAnsi" w:eastAsia="Arial" w:hAnsiTheme="majorHAnsi" w:cs="Arial"/>
                <w:color w:val="0000FF"/>
                <w:sz w:val="16"/>
                <w:szCs w:val="16"/>
              </w:rPr>
            </w:pPr>
            <w:r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 xml:space="preserve">L’entreprise </w:t>
            </w:r>
            <w:r w:rsidRPr="00F835DE"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 xml:space="preserve">vous demande de </w:t>
            </w:r>
            <w:r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>participer</w:t>
            </w:r>
            <w:r w:rsidRPr="00F835DE"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 xml:space="preserve"> à </w:t>
            </w:r>
            <w:r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 xml:space="preserve">la </w:t>
            </w:r>
            <w:r w:rsidRPr="00F835DE"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>prépar</w:t>
            </w:r>
            <w:r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>ation du</w:t>
            </w:r>
            <w:r w:rsidRPr="00F835DE"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 xml:space="preserve"> chantier</w:t>
            </w:r>
            <w:r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>.</w:t>
            </w:r>
          </w:p>
        </w:tc>
      </w:tr>
      <w:tr w:rsidR="00986B60" w:rsidTr="00900A63">
        <w:trPr>
          <w:trHeight w:val="302"/>
        </w:trPr>
        <w:tc>
          <w:tcPr>
            <w:tcW w:w="10773" w:type="dxa"/>
            <w:gridSpan w:val="2"/>
            <w:tcBorders>
              <w:left w:val="single" w:sz="12" w:space="0" w:color="000001"/>
              <w:right w:val="single" w:sz="12" w:space="0" w:color="000001"/>
            </w:tcBorders>
            <w:shd w:val="clear" w:color="auto" w:fill="B7DDE8"/>
            <w:vAlign w:val="center"/>
          </w:tcPr>
          <w:p w:rsidR="00986B60" w:rsidRDefault="0069328B" w:rsidP="00900A63">
            <w:pPr>
              <w:jc w:val="center"/>
            </w:pPr>
            <w:r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>Eléments à retenir</w:t>
            </w:r>
          </w:p>
        </w:tc>
      </w:tr>
      <w:tr w:rsidR="0008051A" w:rsidRPr="0008051A" w:rsidTr="0069328B">
        <w:trPr>
          <w:trHeight w:val="580"/>
        </w:trPr>
        <w:tc>
          <w:tcPr>
            <w:tcW w:w="10773" w:type="dxa"/>
            <w:gridSpan w:val="2"/>
            <w:tcBorders>
              <w:left w:val="single" w:sz="12" w:space="0" w:color="000001"/>
              <w:right w:val="single" w:sz="12" w:space="0" w:color="000001"/>
            </w:tcBorders>
          </w:tcPr>
          <w:p w:rsidR="00986B60" w:rsidRPr="0008051A" w:rsidRDefault="0069328B">
            <w:pPr>
              <w:widowControl w:val="0"/>
              <w:spacing w:line="276" w:lineRule="auto"/>
              <w:jc w:val="center"/>
              <w:rPr>
                <w:rFonts w:asciiTheme="majorHAnsi" w:eastAsia="Arial" w:hAnsiTheme="majorHAnsi" w:cs="Arial"/>
                <w:color w:val="auto"/>
                <w:sz w:val="18"/>
                <w:szCs w:val="16"/>
                <w:u w:val="single"/>
              </w:rPr>
            </w:pPr>
            <w:r w:rsidRPr="0008051A">
              <w:rPr>
                <w:rFonts w:asciiTheme="majorHAnsi" w:eastAsia="Arial" w:hAnsiTheme="majorHAnsi" w:cs="Arial"/>
                <w:color w:val="auto"/>
                <w:sz w:val="18"/>
                <w:szCs w:val="16"/>
                <w:u w:val="single"/>
              </w:rPr>
              <w:t>A l’issue de la séquence, l’élève sera capable de</w:t>
            </w:r>
            <w:r w:rsidR="0008051A" w:rsidRPr="0008051A">
              <w:rPr>
                <w:rFonts w:asciiTheme="majorHAnsi" w:eastAsia="Arial" w:hAnsiTheme="majorHAnsi" w:cs="Arial"/>
                <w:color w:val="auto"/>
                <w:sz w:val="18"/>
                <w:szCs w:val="16"/>
                <w:u w:val="single"/>
              </w:rPr>
              <w:t xml:space="preserve"> </w:t>
            </w:r>
            <w:r w:rsidRPr="0008051A">
              <w:rPr>
                <w:rFonts w:asciiTheme="majorHAnsi" w:eastAsia="Arial" w:hAnsiTheme="majorHAnsi" w:cs="Arial"/>
                <w:color w:val="auto"/>
                <w:sz w:val="18"/>
                <w:szCs w:val="16"/>
                <w:u w:val="single"/>
              </w:rPr>
              <w:t>:</w:t>
            </w:r>
          </w:p>
          <w:p w:rsidR="00673840" w:rsidRDefault="00CE17DD">
            <w:pPr>
              <w:numPr>
                <w:ilvl w:val="0"/>
                <w:numId w:val="1"/>
              </w:numPr>
              <w:spacing w:after="120"/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</w:pPr>
            <w:proofErr w:type="gramStart"/>
            <w:r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>o</w:t>
            </w:r>
            <w:r w:rsidR="00673840"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>rganiser</w:t>
            </w:r>
            <w:proofErr w:type="gramEnd"/>
            <w:r w:rsidR="00673840"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 xml:space="preserve"> le chantier</w:t>
            </w:r>
            <w:r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> ;</w:t>
            </w:r>
          </w:p>
          <w:p w:rsidR="00986B60" w:rsidRPr="0008051A" w:rsidRDefault="00CE17DD">
            <w:pPr>
              <w:numPr>
                <w:ilvl w:val="0"/>
                <w:numId w:val="1"/>
              </w:numPr>
              <w:spacing w:after="120"/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</w:pPr>
            <w:proofErr w:type="gramStart"/>
            <w:r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>q</w:t>
            </w:r>
            <w:r w:rsidR="0069328B" w:rsidRPr="0008051A"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>uantifier</w:t>
            </w:r>
            <w:proofErr w:type="gramEnd"/>
            <w:r w:rsidR="0069328B" w:rsidRPr="0008051A"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 xml:space="preserve"> les matériaux et matériels</w:t>
            </w:r>
            <w:r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> ;</w:t>
            </w:r>
          </w:p>
          <w:p w:rsidR="00986B60" w:rsidRPr="00673840" w:rsidRDefault="00CE17DD" w:rsidP="00673840">
            <w:pPr>
              <w:numPr>
                <w:ilvl w:val="0"/>
                <w:numId w:val="1"/>
              </w:numPr>
              <w:spacing w:after="120"/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</w:pPr>
            <w:r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>a</w:t>
            </w:r>
            <w:r w:rsidR="0069328B" w:rsidRPr="0008051A"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>nalyser un mode opératoire</w:t>
            </w:r>
            <w:r>
              <w:rPr>
                <w:rFonts w:asciiTheme="majorHAnsi" w:eastAsia="Arial" w:hAnsiTheme="majorHAnsi" w:cs="Arial"/>
                <w:color w:val="auto"/>
                <w:sz w:val="18"/>
                <w:szCs w:val="16"/>
              </w:rPr>
              <w:t>.</w:t>
            </w:r>
          </w:p>
        </w:tc>
      </w:tr>
      <w:tr w:rsidR="00986B60" w:rsidTr="00900A63">
        <w:trPr>
          <w:trHeight w:val="344"/>
        </w:trPr>
        <w:tc>
          <w:tcPr>
            <w:tcW w:w="4609" w:type="dxa"/>
            <w:tcBorders>
              <w:left w:val="single" w:sz="12" w:space="0" w:color="000001"/>
              <w:right w:val="single" w:sz="12" w:space="0" w:color="000001"/>
            </w:tcBorders>
            <w:shd w:val="clear" w:color="auto" w:fill="B7DDE8"/>
            <w:vAlign w:val="center"/>
          </w:tcPr>
          <w:p w:rsidR="00986B60" w:rsidRDefault="0069328B" w:rsidP="00900A63">
            <w:pPr>
              <w:jc w:val="center"/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>Liens avec les autres disciplines</w:t>
            </w:r>
          </w:p>
        </w:tc>
        <w:tc>
          <w:tcPr>
            <w:tcW w:w="6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B7DDE8"/>
            <w:tcMar>
              <w:left w:w="38" w:type="dxa"/>
            </w:tcMar>
            <w:vAlign w:val="center"/>
          </w:tcPr>
          <w:p w:rsidR="00986B60" w:rsidRDefault="0069328B" w:rsidP="00900A63">
            <w:pPr>
              <w:jc w:val="center"/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>Modalités d’évaluation</w:t>
            </w:r>
          </w:p>
        </w:tc>
      </w:tr>
      <w:tr w:rsidR="00986B60" w:rsidTr="00B21FF4">
        <w:trPr>
          <w:trHeight w:val="544"/>
        </w:trPr>
        <w:tc>
          <w:tcPr>
            <w:tcW w:w="4609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vAlign w:val="center"/>
          </w:tcPr>
          <w:p w:rsidR="00986B60" w:rsidRPr="00B21FF4" w:rsidRDefault="00B21FF4" w:rsidP="00B21FF4">
            <w:pPr>
              <w:jc w:val="center"/>
              <w:rPr>
                <w:rFonts w:asciiTheme="majorHAnsi" w:hAnsiTheme="majorHAnsi"/>
                <w:sz w:val="18"/>
              </w:rPr>
            </w:pPr>
            <w:r w:rsidRPr="00B21FF4">
              <w:rPr>
                <w:rFonts w:asciiTheme="majorHAnsi" w:hAnsiTheme="majorHAnsi"/>
                <w:sz w:val="18"/>
              </w:rPr>
              <w:t>Mathématiques</w:t>
            </w:r>
          </w:p>
        </w:tc>
        <w:tc>
          <w:tcPr>
            <w:tcW w:w="6164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8" w:type="dxa"/>
            </w:tcMar>
          </w:tcPr>
          <w:p w:rsidR="00986B60" w:rsidRDefault="00986B6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986B60" w:rsidRDefault="00A66CC5" w:rsidP="00A66CC5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591F72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Evaluation formative</w:t>
            </w:r>
          </w:p>
        </w:tc>
      </w:tr>
    </w:tbl>
    <w:p w:rsidR="0008051A" w:rsidRDefault="0008051A"/>
    <w:tbl>
      <w:tblPr>
        <w:tblStyle w:val="a"/>
        <w:tblW w:w="10773" w:type="dxa"/>
        <w:tblInd w:w="15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6" w:space="0" w:color="000001"/>
          <w:insideV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436"/>
        <w:gridCol w:w="1817"/>
        <w:gridCol w:w="1701"/>
        <w:gridCol w:w="1984"/>
        <w:gridCol w:w="2835"/>
      </w:tblGrid>
      <w:tr w:rsidR="00986B60" w:rsidTr="0069328B">
        <w:trPr>
          <w:trHeight w:val="362"/>
        </w:trPr>
        <w:tc>
          <w:tcPr>
            <w:tcW w:w="10773" w:type="dxa"/>
            <w:gridSpan w:val="5"/>
            <w:shd w:val="clear" w:color="auto" w:fill="B7DDE8"/>
            <w:vAlign w:val="center"/>
          </w:tcPr>
          <w:p w:rsidR="00986B60" w:rsidRDefault="0069328B">
            <w:pPr>
              <w:jc w:val="center"/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>Déroulement de la séquence</w:t>
            </w:r>
          </w:p>
        </w:tc>
      </w:tr>
      <w:tr w:rsidR="00986B60" w:rsidTr="0069328B">
        <w:trPr>
          <w:trHeight w:val="280"/>
        </w:trPr>
        <w:tc>
          <w:tcPr>
            <w:tcW w:w="2436" w:type="dxa"/>
            <w:shd w:val="clear" w:color="auto" w:fill="auto"/>
            <w:tcMar>
              <w:left w:w="38" w:type="dxa"/>
            </w:tcMar>
            <w:vAlign w:val="center"/>
          </w:tcPr>
          <w:p w:rsidR="00986B60" w:rsidRDefault="0069328B">
            <w:pPr>
              <w:jc w:val="center"/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 xml:space="preserve">Questionnement pour mettre en réflexion les élèves </w:t>
            </w:r>
          </w:p>
        </w:tc>
        <w:tc>
          <w:tcPr>
            <w:tcW w:w="1817" w:type="dxa"/>
            <w:shd w:val="clear" w:color="auto" w:fill="auto"/>
            <w:tcMar>
              <w:left w:w="31" w:type="dxa"/>
            </w:tcMar>
            <w:vAlign w:val="center"/>
          </w:tcPr>
          <w:p w:rsidR="00986B60" w:rsidRDefault="0069328B">
            <w:pPr>
              <w:jc w:val="center"/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>Démarche Pédagogique</w:t>
            </w:r>
          </w:p>
        </w:tc>
        <w:tc>
          <w:tcPr>
            <w:tcW w:w="1701" w:type="dxa"/>
            <w:shd w:val="clear" w:color="auto" w:fill="auto"/>
            <w:tcMar>
              <w:left w:w="24" w:type="dxa"/>
            </w:tcMar>
            <w:vAlign w:val="center"/>
          </w:tcPr>
          <w:p w:rsidR="00986B60" w:rsidRDefault="0069328B">
            <w:pPr>
              <w:jc w:val="center"/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>Activités élèves</w:t>
            </w:r>
          </w:p>
        </w:tc>
        <w:tc>
          <w:tcPr>
            <w:tcW w:w="1984" w:type="dxa"/>
            <w:shd w:val="clear" w:color="auto" w:fill="auto"/>
            <w:tcMar>
              <w:left w:w="10" w:type="dxa"/>
            </w:tcMar>
            <w:vAlign w:val="center"/>
          </w:tcPr>
          <w:p w:rsidR="00986B60" w:rsidRDefault="0069328B">
            <w:pPr>
              <w:jc w:val="center"/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>Ressources – Matériels</w:t>
            </w:r>
          </w:p>
        </w:tc>
        <w:tc>
          <w:tcPr>
            <w:tcW w:w="2835" w:type="dxa"/>
            <w:shd w:val="clear" w:color="auto" w:fill="auto"/>
            <w:tcMar>
              <w:left w:w="10" w:type="dxa"/>
            </w:tcMar>
            <w:vAlign w:val="center"/>
          </w:tcPr>
          <w:p w:rsidR="00986B60" w:rsidRDefault="0069328B">
            <w:pPr>
              <w:jc w:val="center"/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>Conclusion - Bilan</w:t>
            </w:r>
          </w:p>
        </w:tc>
      </w:tr>
      <w:tr w:rsidR="00986B60" w:rsidTr="00466553">
        <w:trPr>
          <w:trHeight w:val="1726"/>
        </w:trPr>
        <w:tc>
          <w:tcPr>
            <w:tcW w:w="2436" w:type="dxa"/>
            <w:tcBorders>
              <w:bottom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7B694A" w:rsidRPr="002404F6" w:rsidRDefault="007B694A" w:rsidP="00CD7834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Quelle est votre zone d’intervention ?</w:t>
            </w:r>
          </w:p>
        </w:tc>
        <w:tc>
          <w:tcPr>
            <w:tcW w:w="1817" w:type="dxa"/>
            <w:tcBorders>
              <w:bottom w:val="single" w:sz="6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986B60" w:rsidRPr="002404F6" w:rsidRDefault="0069328B" w:rsidP="00CD7834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Démarche d’investigation</w:t>
            </w:r>
          </w:p>
        </w:tc>
        <w:tc>
          <w:tcPr>
            <w:tcW w:w="1701" w:type="dxa"/>
            <w:tcBorders>
              <w:bottom w:val="single" w:sz="6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986B60" w:rsidRPr="002404F6" w:rsidRDefault="00CD7834" w:rsidP="00CD7834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Localiser</w:t>
            </w:r>
          </w:p>
        </w:tc>
        <w:tc>
          <w:tcPr>
            <w:tcW w:w="1984" w:type="dxa"/>
            <w:tcBorders>
              <w:bottom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986B60" w:rsidRPr="002404F6" w:rsidRDefault="002404F6" w:rsidP="0069328B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Plan partiel d’installation de chantier</w:t>
            </w:r>
          </w:p>
        </w:tc>
        <w:tc>
          <w:tcPr>
            <w:tcW w:w="2835" w:type="dxa"/>
            <w:tcBorders>
              <w:bottom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986B60" w:rsidRPr="002404F6" w:rsidRDefault="00CD7834" w:rsidP="00CD7834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L’élève a localisé la zone et le périmètre de travail de son intervention.</w:t>
            </w:r>
          </w:p>
        </w:tc>
      </w:tr>
      <w:tr w:rsidR="00986B60" w:rsidTr="00466553">
        <w:trPr>
          <w:trHeight w:val="2245"/>
        </w:trPr>
        <w:tc>
          <w:tcPr>
            <w:tcW w:w="2436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7B694A" w:rsidRPr="002404F6" w:rsidRDefault="007B694A" w:rsidP="00CD7834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Quelles sont les phases à respecter pour réaliser votre ouvrage ?</w:t>
            </w:r>
          </w:p>
        </w:tc>
        <w:tc>
          <w:tcPr>
            <w:tcW w:w="1817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986B60" w:rsidRPr="002404F6" w:rsidRDefault="0069328B" w:rsidP="00CD7834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Démarche de résolution de problème</w:t>
            </w:r>
          </w:p>
        </w:tc>
        <w:tc>
          <w:tcPr>
            <w:tcW w:w="1701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986B60" w:rsidRPr="002404F6" w:rsidRDefault="00E51D26" w:rsidP="0069328B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Inventorier-Simuler</w:t>
            </w:r>
          </w:p>
        </w:tc>
        <w:tc>
          <w:tcPr>
            <w:tcW w:w="1984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986B60" w:rsidRPr="002404F6" w:rsidRDefault="002404F6" w:rsidP="002404F6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Phases proposées</w:t>
            </w:r>
          </w:p>
          <w:p w:rsidR="002404F6" w:rsidRPr="002404F6" w:rsidRDefault="002404F6" w:rsidP="002404F6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Outils didactiques de simulation (PERT, carte mentale, …)</w:t>
            </w:r>
          </w:p>
        </w:tc>
        <w:tc>
          <w:tcPr>
            <w:tcW w:w="2835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986B60" w:rsidRPr="002404F6" w:rsidRDefault="00CD7834" w:rsidP="0069328B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L’élève a mis en ordre les phases d’exécution proposées afin d’ob</w:t>
            </w:r>
            <w:r w:rsidR="00466553"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tenir une réalisation cohérente (d’un point de vue du planning).</w:t>
            </w:r>
          </w:p>
        </w:tc>
      </w:tr>
      <w:tr w:rsidR="00986B60" w:rsidTr="00466553">
        <w:trPr>
          <w:trHeight w:val="1129"/>
        </w:trPr>
        <w:tc>
          <w:tcPr>
            <w:tcW w:w="2436" w:type="dxa"/>
            <w:tcBorders>
              <w:top w:val="single" w:sz="12" w:space="0" w:color="000001"/>
              <w:bottom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7B694A" w:rsidRPr="002404F6" w:rsidRDefault="007B694A" w:rsidP="00466553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Quels sont les équipements/ matériels nécessaires pour la pha</w:t>
            </w:r>
            <w:r w:rsidR="00F94245"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se d’exécution donnée ?</w:t>
            </w:r>
          </w:p>
        </w:tc>
        <w:tc>
          <w:tcPr>
            <w:tcW w:w="1817" w:type="dxa"/>
            <w:tcBorders>
              <w:top w:val="single" w:sz="12" w:space="0" w:color="000001"/>
              <w:bottom w:val="single" w:sz="6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986B60" w:rsidRPr="002404F6" w:rsidRDefault="0069328B" w:rsidP="00B21FF4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 xml:space="preserve">Démarche de </w:t>
            </w:r>
            <w:r w:rsidR="00B21FF4"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projet</w:t>
            </w:r>
          </w:p>
        </w:tc>
        <w:tc>
          <w:tcPr>
            <w:tcW w:w="1701" w:type="dxa"/>
            <w:tcBorders>
              <w:top w:val="single" w:sz="12" w:space="0" w:color="000001"/>
              <w:bottom w:val="single" w:sz="6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986B60" w:rsidRPr="002404F6" w:rsidRDefault="00466553" w:rsidP="0069328B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Inventorier</w:t>
            </w:r>
          </w:p>
        </w:tc>
        <w:tc>
          <w:tcPr>
            <w:tcW w:w="1984" w:type="dxa"/>
            <w:tcBorders>
              <w:top w:val="single" w:sz="12" w:space="0" w:color="000001"/>
              <w:bottom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986B60" w:rsidRPr="002404F6" w:rsidRDefault="002404F6" w:rsidP="0069328B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Liste des outils du métier</w:t>
            </w:r>
          </w:p>
        </w:tc>
        <w:tc>
          <w:tcPr>
            <w:tcW w:w="2835" w:type="dxa"/>
            <w:tcBorders>
              <w:top w:val="single" w:sz="12" w:space="0" w:color="000001"/>
              <w:bottom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986B60" w:rsidRPr="002404F6" w:rsidRDefault="00466553" w:rsidP="00466553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L’élève a listé l’ensemble des ressources matérielles nécessaires.</w:t>
            </w:r>
          </w:p>
        </w:tc>
      </w:tr>
      <w:tr w:rsidR="00466553" w:rsidTr="0069328B">
        <w:trPr>
          <w:trHeight w:val="1116"/>
        </w:trPr>
        <w:tc>
          <w:tcPr>
            <w:tcW w:w="2436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F94245" w:rsidRPr="002404F6" w:rsidRDefault="00F94245" w:rsidP="00466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Quelles sont les quantités de matériaux nécessaires dans la phase d’exécution donnée ?</w:t>
            </w:r>
          </w:p>
        </w:tc>
        <w:tc>
          <w:tcPr>
            <w:tcW w:w="1817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466553" w:rsidRPr="002404F6" w:rsidRDefault="00B21FF4" w:rsidP="00CD7834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Démarche de projet</w:t>
            </w:r>
          </w:p>
        </w:tc>
        <w:tc>
          <w:tcPr>
            <w:tcW w:w="1701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466553" w:rsidRPr="002404F6" w:rsidRDefault="00466553" w:rsidP="0069328B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Quantifier</w:t>
            </w:r>
          </w:p>
        </w:tc>
        <w:tc>
          <w:tcPr>
            <w:tcW w:w="1984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466553" w:rsidRPr="002404F6" w:rsidRDefault="002404F6" w:rsidP="0069328B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Nomenclature des produits</w:t>
            </w:r>
          </w:p>
          <w:p w:rsidR="002404F6" w:rsidRPr="002404F6" w:rsidRDefault="002404F6" w:rsidP="0069328B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Fiches produits, ratios consommation</w:t>
            </w:r>
          </w:p>
        </w:tc>
        <w:tc>
          <w:tcPr>
            <w:tcW w:w="2835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466553" w:rsidRPr="002404F6" w:rsidRDefault="00466553" w:rsidP="00B21FF4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 xml:space="preserve">L’élève a </w:t>
            </w:r>
            <w:r w:rsidR="00B21FF4"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obtenu un quantitatif</w:t>
            </w: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.</w:t>
            </w:r>
          </w:p>
        </w:tc>
      </w:tr>
      <w:tr w:rsidR="00986B60" w:rsidTr="00411380">
        <w:trPr>
          <w:trHeight w:val="1116"/>
        </w:trPr>
        <w:tc>
          <w:tcPr>
            <w:tcW w:w="2436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4714DA" w:rsidRPr="002404F6" w:rsidRDefault="00395692" w:rsidP="004714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ind w:right="96"/>
              <w:rPr>
                <w:rFonts w:asciiTheme="majorHAnsi" w:eastAsia="Arial" w:hAnsiTheme="majorHAnsi" w:cs="Arial"/>
                <w:color w:val="auto"/>
                <w:sz w:val="18"/>
                <w:szCs w:val="18"/>
                <w:highlight w:val="yellow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Quelles</w:t>
            </w:r>
            <w:r w:rsidR="004714DA"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 xml:space="preserve"> </w:t>
            </w: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 xml:space="preserve">sont les </w:t>
            </w:r>
            <w:r w:rsidR="004714DA"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pièce</w:t>
            </w: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s</w:t>
            </w:r>
            <w:r w:rsidR="004714DA"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 xml:space="preserve"> graphique</w:t>
            </w: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s</w:t>
            </w:r>
            <w:r w:rsidR="004714DA"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 xml:space="preserve"> d’</w:t>
            </w: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exécution et de méthodes nécessaires ?</w:t>
            </w:r>
          </w:p>
        </w:tc>
        <w:tc>
          <w:tcPr>
            <w:tcW w:w="1817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986B60" w:rsidRPr="002404F6" w:rsidRDefault="00077852" w:rsidP="00077852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Démarche de projet</w:t>
            </w:r>
          </w:p>
        </w:tc>
        <w:tc>
          <w:tcPr>
            <w:tcW w:w="1701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986B60" w:rsidRPr="002404F6" w:rsidRDefault="00077852" w:rsidP="0069328B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Préparer</w:t>
            </w:r>
          </w:p>
        </w:tc>
        <w:tc>
          <w:tcPr>
            <w:tcW w:w="1984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986B60" w:rsidRPr="002404F6" w:rsidRDefault="002404F6" w:rsidP="0069328B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Logiciels métier</w:t>
            </w:r>
          </w:p>
          <w:p w:rsidR="002404F6" w:rsidRPr="002404F6" w:rsidRDefault="002404F6" w:rsidP="0069328B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Dossier de fabrication</w:t>
            </w:r>
          </w:p>
          <w:p w:rsidR="002404F6" w:rsidRPr="002404F6" w:rsidRDefault="002404F6" w:rsidP="0069328B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Fiche fabricant</w:t>
            </w:r>
          </w:p>
        </w:tc>
        <w:tc>
          <w:tcPr>
            <w:tcW w:w="2835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986B60" w:rsidRPr="002404F6" w:rsidRDefault="00077852" w:rsidP="00395692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L’élè</w:t>
            </w:r>
            <w:r w:rsidR="00395692"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ve identifie les pièces graphiques nécessaires et contribue à la production</w:t>
            </w:r>
          </w:p>
        </w:tc>
      </w:tr>
      <w:tr w:rsidR="00411380" w:rsidTr="0069328B">
        <w:trPr>
          <w:trHeight w:val="1116"/>
        </w:trPr>
        <w:tc>
          <w:tcPr>
            <w:tcW w:w="2436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F94245" w:rsidRPr="002404F6" w:rsidRDefault="004714DA" w:rsidP="00CD78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Quelle est la nécessité de travailler en équipe dans une phase d’exécution ?</w:t>
            </w:r>
          </w:p>
        </w:tc>
        <w:tc>
          <w:tcPr>
            <w:tcW w:w="1817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411380" w:rsidRPr="002404F6" w:rsidRDefault="00077852" w:rsidP="00CD7834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Démarche de projet</w:t>
            </w:r>
          </w:p>
        </w:tc>
        <w:tc>
          <w:tcPr>
            <w:tcW w:w="1701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411380" w:rsidRPr="002404F6" w:rsidRDefault="00077852" w:rsidP="0069328B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Restituer-Partager</w:t>
            </w:r>
          </w:p>
        </w:tc>
        <w:tc>
          <w:tcPr>
            <w:tcW w:w="1984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411380" w:rsidRPr="002404F6" w:rsidRDefault="002404F6" w:rsidP="002404F6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 xml:space="preserve">Dispositifs de restitution (Panneau d’affichage, </w:t>
            </w:r>
            <w:proofErr w:type="spellStart"/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paper</w:t>
            </w:r>
            <w:proofErr w:type="spellEnd"/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board</w:t>
            </w:r>
            <w:proofErr w:type="spellEnd"/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Padlet</w:t>
            </w:r>
            <w:proofErr w:type="spellEnd"/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, carte mentale, …)</w:t>
            </w:r>
          </w:p>
        </w:tc>
        <w:tc>
          <w:tcPr>
            <w:tcW w:w="2835" w:type="dxa"/>
            <w:tcBorders>
              <w:top w:val="single" w:sz="6" w:space="0" w:color="000001"/>
              <w:bottom w:val="single" w:sz="12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2E027D" w:rsidRPr="002404F6" w:rsidRDefault="002E027D" w:rsidP="004714DA">
            <w:pPr>
              <w:spacing w:before="120" w:after="120"/>
              <w:ind w:left="45" w:right="96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 xml:space="preserve">Les élèves appréhendent </w:t>
            </w:r>
            <w:r w:rsidR="004714DA" w:rsidRPr="002404F6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les interactions dans la phase d’exécution</w:t>
            </w:r>
          </w:p>
        </w:tc>
      </w:tr>
    </w:tbl>
    <w:p w:rsidR="00986B60" w:rsidRDefault="00986B60"/>
    <w:sectPr w:rsidR="00986B60">
      <w:pgSz w:w="11906" w:h="16838"/>
      <w:pgMar w:top="567" w:right="567" w:bottom="567" w:left="567" w:header="0" w:footer="32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unito"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F3DE2"/>
    <w:multiLevelType w:val="multilevel"/>
    <w:tmpl w:val="84BC9CA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DF112E7"/>
    <w:multiLevelType w:val="multilevel"/>
    <w:tmpl w:val="999EC1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60"/>
    <w:rsid w:val="00077852"/>
    <w:rsid w:val="0008051A"/>
    <w:rsid w:val="002404F6"/>
    <w:rsid w:val="002E027D"/>
    <w:rsid w:val="00394CDA"/>
    <w:rsid w:val="00395692"/>
    <w:rsid w:val="00404B86"/>
    <w:rsid w:val="00411380"/>
    <w:rsid w:val="0045303A"/>
    <w:rsid w:val="00466553"/>
    <w:rsid w:val="004714DA"/>
    <w:rsid w:val="00673840"/>
    <w:rsid w:val="0069328B"/>
    <w:rsid w:val="007B694A"/>
    <w:rsid w:val="008B6193"/>
    <w:rsid w:val="00900A63"/>
    <w:rsid w:val="0092085D"/>
    <w:rsid w:val="00986B60"/>
    <w:rsid w:val="00A23356"/>
    <w:rsid w:val="00A66CC5"/>
    <w:rsid w:val="00B21FF4"/>
    <w:rsid w:val="00C47862"/>
    <w:rsid w:val="00CD7834"/>
    <w:rsid w:val="00CE17DD"/>
    <w:rsid w:val="00E51D26"/>
    <w:rsid w:val="00F2722B"/>
    <w:rsid w:val="00F835DE"/>
    <w:rsid w:val="00F9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557F"/>
  <w15:docId w15:val="{4596F04B-2C13-4B6A-818D-1ED02FE0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outlineLvl w:val="0"/>
    </w:pPr>
    <w:rPr>
      <w:rFonts w:ascii="Nunito" w:eastAsia="Nunito" w:hAnsi="Nunito" w:cs="Nunito"/>
      <w:b/>
      <w:sz w:val="28"/>
      <w:szCs w:val="28"/>
    </w:rPr>
  </w:style>
  <w:style w:type="paragraph" w:styleId="Titre2">
    <w:name w:val="heading 2"/>
    <w:basedOn w:val="Normal"/>
    <w:next w:val="Normal"/>
    <w:pPr>
      <w:keepNext/>
      <w:jc w:val="center"/>
      <w:outlineLvl w:val="1"/>
    </w:pPr>
    <w:rPr>
      <w:rFonts w:ascii="Nunito" w:eastAsia="Nunito" w:hAnsi="Nunito" w:cs="Nunito"/>
      <w:b/>
      <w:sz w:val="28"/>
      <w:szCs w:val="28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8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642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CTX</dc:creator>
  <cp:lastModifiedBy>CTX</cp:lastModifiedBy>
  <cp:revision>8</cp:revision>
  <dcterms:created xsi:type="dcterms:W3CDTF">2018-12-10T21:12:00Z</dcterms:created>
  <dcterms:modified xsi:type="dcterms:W3CDTF">2018-12-11T11:37:00Z</dcterms:modified>
</cp:coreProperties>
</file>