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F70A8" w14:textId="52134A9F" w:rsidR="001C2250" w:rsidRDefault="001C2250" w:rsidP="001E1DEE">
      <w:pPr>
        <w:rPr>
          <w:sz w:val="28"/>
        </w:rPr>
      </w:pPr>
      <w:bookmarkStart w:id="0" w:name="_Toc525140822"/>
      <w:r w:rsidRPr="00ED1D02">
        <w:rPr>
          <w:sz w:val="28"/>
        </w:rPr>
        <w:t>L’organisation des enseignements</w:t>
      </w:r>
      <w:bookmarkEnd w:id="0"/>
    </w:p>
    <w:p w14:paraId="4BD550E2" w14:textId="22176E3D" w:rsidR="001C2250" w:rsidRDefault="001C2250" w:rsidP="00CC6E0C">
      <w:r>
        <w:t>Les compétences communes pouvant être travaillées en classe de seconde</w:t>
      </w:r>
    </w:p>
    <w:tbl>
      <w:tblPr>
        <w:tblW w:w="209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38"/>
        <w:gridCol w:w="6728"/>
        <w:gridCol w:w="11303"/>
      </w:tblGrid>
      <w:tr w:rsidR="00051985" w:rsidRPr="00CC6E0C" w14:paraId="2BE1185E" w14:textId="084B6DC2" w:rsidTr="00F850BE">
        <w:trPr>
          <w:trHeight w:val="50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E77" w14:textId="67930787" w:rsidR="00051985" w:rsidRPr="00CC6E0C" w:rsidRDefault="00051985" w:rsidP="00F850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Compétences communes  des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six </w:t>
            </w: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référentiels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4E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Proposition de compétences communes développées en classe de seconde </w:t>
            </w: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44067" w14:textId="1417A182" w:rsidR="00870EF8" w:rsidRDefault="00870EF8" w:rsidP="00CC6E0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Nom du dossier : . . . . . . . . . . . . . . . . . . . </w:t>
            </w:r>
          </w:p>
          <w:p w14:paraId="7819A4BD" w14:textId="04081F0E" w:rsidR="00051985" w:rsidRPr="00CC6E0C" w:rsidRDefault="00870EF8" w:rsidP="00870EF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</w:t>
            </w:r>
            <w:r w:rsidR="0005198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nventorier ci-dessous les activités envisageables en classe de seconde famille des métiers de la construction durable, du bâtiment et des travaux publics</w:t>
            </w:r>
          </w:p>
        </w:tc>
      </w:tr>
      <w:tr w:rsidR="00051985" w:rsidRPr="00CC6E0C" w14:paraId="5C65C1C6" w14:textId="34083466" w:rsidTr="00F850B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70AA4F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C1 : S'INFORMER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8292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Collecter et classer des informations 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0E3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Rechercher les informations nécessaires à la résolution</w:t>
            </w: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d’un problème posé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2738E" w14:textId="32B7DE3E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6938F98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7CB170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B90D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1DB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0926F" w14:textId="7775E78B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869A45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CA2835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381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AC4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D799C" w14:textId="56D2A8E2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22E3A20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D1C617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3433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6C2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10E0" w14:textId="54BC15F2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55411C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CAA4DB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2AA5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C18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0E3F" w14:textId="54666AB3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20E7A65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3A295A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E80" w14:textId="77777777" w:rsidR="00051985" w:rsidRPr="00CC6E0C" w:rsidRDefault="00051985" w:rsidP="00552A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9EF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7778" w14:textId="176B9C39" w:rsidR="00051985" w:rsidRPr="00CC6E0C" w:rsidRDefault="00051985" w:rsidP="00552A5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29721334" w14:textId="5317F59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79D7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01A6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6C5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Classer les informations retenues 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859D" w14:textId="2B82AD3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74C1769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2D9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7F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64F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B2F62" w14:textId="34EF27A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910736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B69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A5A7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27E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B270" w14:textId="5DAB2B0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EC54D8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263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E5D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10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EE8E" w14:textId="6F3BC16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80E806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190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FBB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E98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2719" w14:textId="79A0340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0739977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547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28A7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46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C476E" w14:textId="2815F37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B0E448C" w14:textId="76B14C7C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04B6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845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Décoder d</w:t>
            </w:r>
            <w:bookmarkStart w:id="1" w:name="_GoBack"/>
            <w:bookmarkEnd w:id="1"/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es documents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E51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Localiser le lieu de l'intervention et identifier le contexte de l'intervention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963A8" w14:textId="14085F5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44A1EC0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D78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B2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1DD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3BF9E" w14:textId="747C8AB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03F203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E43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E38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975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2FE72" w14:textId="472F320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EBC9FF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F1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7BCE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5E9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CAD8E" w14:textId="13CF77D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633B55E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817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24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5C7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665C" w14:textId="27C82BC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0040181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52A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06A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F62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E369" w14:textId="6FA5D11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245B5336" w14:textId="6E4949A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89A9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0DF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A41A" w14:textId="5D24CC81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un ouvrage ou un él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é</w:t>
            </w: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ment d'ouvrage sur les pièces graphiques et écrites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9F795" w14:textId="06FE004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34F357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D1BC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842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899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AAE8" w14:textId="6DF7F79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169498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C7F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1FA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040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7510" w14:textId="61124B1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211CA60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42F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00E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CC8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B95B0" w14:textId="7E9566F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1431709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431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CBE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1A6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7E32" w14:textId="4268F73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7E86E54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517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974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5B9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1C33" w14:textId="7303BE3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6C64D500" w14:textId="436EFD12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4095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66C4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3D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les principales caractéristiques d'un ouvrage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5ADE4" w14:textId="6647800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2F9384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361A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250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6F0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1631E" w14:textId="26295FE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7A0C0A3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809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EC5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692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E77AC" w14:textId="714D9E7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1EB881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0F10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FFA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562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4E82" w14:textId="29AC1AF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9BC670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D27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FF9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24F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49EA3" w14:textId="6B722F1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59A177C1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3B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C5E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649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6ACC" w14:textId="6F1B6E8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6BAB015" w14:textId="643A7EA0" w:rsidTr="00F850B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CA5F3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C2 : TRAITER, DECIDER, COMMUNIQUER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9EC7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Organiser le chantier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B2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Inventorier les tâches ou les opérations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3666" w14:textId="046C861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6154A5F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9C6ED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851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089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7298" w14:textId="5BC46D2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185E05F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6F1B7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7DCD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F0D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B312C" w14:textId="0422AFD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C1BE9B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18C7C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E35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C72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DD48" w14:textId="04E9745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2C63E62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5E2A60B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82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A1C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5019" w14:textId="37D8466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CC75C6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8252C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242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158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C17D3" w14:textId="51F893B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2CA2DB0C" w14:textId="533EBA3C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1C6D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6A65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F95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Affecter les tâches aux différents membres de l’équipe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FDAD2" w14:textId="2237F4A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67D3A0E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4E7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0DA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2C9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CBB6" w14:textId="605AC6E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DE0BCE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445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6B55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886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C37F2" w14:textId="11FAE5B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593E196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D12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1DE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203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5AC80" w14:textId="2ACAECD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428E54D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44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25D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85B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1345" w14:textId="0871817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2778462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71F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674A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665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94F3" w14:textId="5835CBC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ACEBDED" w14:textId="24C95EC6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A1DA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11FC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74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Simuler différents scénarios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0849" w14:textId="637DD07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4CE3716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584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1A9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16A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8410C" w14:textId="0B68D54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AB9A25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5CB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288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934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5EEF" w14:textId="4AB1025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7C72B2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C22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81D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201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B7DE6" w14:textId="19E3102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36892D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7B5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A25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55A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91CAB" w14:textId="26B8AC8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70AF2F0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15F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9A8B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164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888C" w14:textId="04AF9EC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61CA9F41" w14:textId="73048DFA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EB5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A0AB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Quantifier les besoins 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CB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Identifier et comparer les caractéristiques des </w:t>
            </w: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matériels, des matériaux et des outillages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A84AE" w14:textId="11E8242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5913C9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79F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B4C7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164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224A3" w14:textId="79D60E3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74B061F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CCE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4B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4AC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471A" w14:textId="5DF91E2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2057B8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152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2E1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4B4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9033D" w14:textId="35E3C0A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28C5417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CC4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784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871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0592" w14:textId="74ECB22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2686A25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D48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94B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CBE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ACA46" w14:textId="04FAE67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1C07D14A" w14:textId="539F7734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C5AF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B04E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1B3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Quantifier les matériaux et matériels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E879" w14:textId="2AAF767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456D68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D8D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AAE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A1A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A0F2F" w14:textId="1679121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D2F8C8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75A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60E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64D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B1AD" w14:textId="672FEA0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F9115C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3AE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E00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344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D693" w14:textId="6F32E1E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4F48EC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316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52D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2B0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402C5" w14:textId="7459085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41F666A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0BF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3C79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E90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8DC88" w14:textId="4E22382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7B63DFD" w14:textId="3148D57D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639D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6DA" w14:textId="4ACB657A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Proposer des méthodes d'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xécution et produire les documents associés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6F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Analyser et choisir un mode opératoire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7A3B1" w14:textId="433572D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D0F6FA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D81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5D9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9B1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D173" w14:textId="4A9F781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1BFFD40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B5D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CC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D4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BC93" w14:textId="436C0A3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8D748E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D24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ECE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BD0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63C96" w14:textId="21D8F17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10BD01B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43A2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D684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527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59E0" w14:textId="0D046C2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15A271C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EE7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70B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329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253F2" w14:textId="3D12CC2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BEA4380" w14:textId="09069C73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4CC6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8B4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7F0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Établir des croquis, des schémas et des tracés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A07CB" w14:textId="1E9BD2C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739A13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1F8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ED4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08F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A38BB" w14:textId="0DCD1B6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01894F5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D22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440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343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1839" w14:textId="2C809BD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7CF4C6B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FFC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EF4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742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F7A7" w14:textId="414E968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6200E8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B71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FDC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F67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8E80" w14:textId="028E89B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B4411C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B82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5DF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C63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E5250" w14:textId="7C99A3B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17EF9044" w14:textId="43736B46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C3BD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FDB9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930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Prendre en compte les interfaces pluri-métiers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825C2" w14:textId="10A756A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09AAF52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15F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CE3D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102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9D277" w14:textId="479FA04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C6B0E9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F18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335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91C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2529" w14:textId="6EBFADA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2453992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556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914A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631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CE79" w14:textId="1A19958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67EDF8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E6C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0F7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ABD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05FB" w14:textId="5D41720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4C7CA88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95F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D14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0D1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6C3E" w14:textId="2D842C2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1166D2A4" w14:textId="6B3C19AD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E40C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784A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F89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Produire des documents graphiques 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BB9A" w14:textId="18B2A2F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04A528D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CF9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F92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1B4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AB27C" w14:textId="1137F6F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BA0699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ABB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2120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825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3DAB" w14:textId="67427B9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2ABC0F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2E2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B654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B14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503D3" w14:textId="2A3F0B4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4723EA5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918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16A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DA8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7EF3A" w14:textId="60A561C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090EA0E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048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5026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860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39C0" w14:textId="3D05E36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E152B18" w14:textId="7211D793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B764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0F2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Communiquer, rendre compte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71A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Établir un compte rendu oral, écrit ou graphique seul ou en collaboration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F9FE9" w14:textId="06F9852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327B7C3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B64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101D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185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6953" w14:textId="34A8EE3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5C5E9C1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12E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5E3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3B7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1D3A" w14:textId="558D52E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7664FEC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459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84D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430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CFA06" w14:textId="3258B1C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BBD2CDD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BE9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2D1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0EA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D9E2B" w14:textId="5CD8482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17B260E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FE1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901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DD7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E028" w14:textId="7D5708C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563FC73D" w14:textId="4D11F829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3BA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4E40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3F9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Travailler en équipe et adopter les postures d'écoute, de discussion, de prise en compte d'avis, de participation.</w:t>
            </w: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D0597A" w14:textId="30773BE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E0E225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537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B3E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A34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D42E5" w14:textId="4D70499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770FEF2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85CF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39A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196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A2F79" w14:textId="057D4D8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5F321CA1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A71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554B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697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45BA7" w14:textId="1E83010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60103D6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349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A5D9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400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8044D" w14:textId="6F03C8C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71B36DC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C8F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A3C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95B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5B42E" w14:textId="2CF716E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323A1E13" w14:textId="132A8E22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B4B0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9F32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08E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382C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51985" w:rsidRPr="00CC6E0C" w14:paraId="423C63D7" w14:textId="00DC12F9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09EA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F7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Animer une petite équipe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E5B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Indiquer les tâches et consignes aux membres de l’équipe.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1761F" w14:textId="4C96D0F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09E1578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70B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0E6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E9B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D368" w14:textId="29C320C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EE765D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087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A3B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6F9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15C87" w14:textId="773C265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21CD080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43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FC4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B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6BFF8" w14:textId="1E6A6AE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6E41F0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A1CA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302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319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088FA" w14:textId="0BFE9A6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87B77A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EEB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1A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E8D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C1BCC" w14:textId="567D082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F98FAB5" w14:textId="7BCB080A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EF81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03AB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B7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Exposer une situation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7F396" w14:textId="03E7EA9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83CEA8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F42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F832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885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1216D" w14:textId="3631659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772F430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301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4A86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BDF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9F6DB" w14:textId="2775481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8D70F5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F81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E81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C04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350AD" w14:textId="2A67B01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270B585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333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21D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2DC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D3C9E" w14:textId="6527BAD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2C08A2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DE9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30A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62C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ED0CF" w14:textId="1DA8324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45EA7B6E" w14:textId="23EE91CA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6B03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4271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A53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Suivre et contrôler l'avancée des activités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C285" w14:textId="4858A6D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8383C7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416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45D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F8A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1F5F" w14:textId="30AC858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96A9B0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91C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521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314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653EE" w14:textId="179537D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B4A64F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58A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EB9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9DD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9A1E" w14:textId="7D78B37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029B215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3A1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77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648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4F651" w14:textId="11CF3F3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1FD42A7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EF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C30A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811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79882" w14:textId="05F300C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2FF37BA0" w14:textId="61C2D169" w:rsidTr="00F850B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FE19FD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C3 : METTRE EN ŒUVRE - REALISER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8C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Organiser le poste de travail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0F6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Organiser l’environnement des postes de travail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040F2" w14:textId="77A0D69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E54010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F0AE5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FA05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6C2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CD37" w14:textId="271E30F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4DAE94A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B7C74D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AE7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D3E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7750" w14:textId="385070B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5FCB84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8981A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D0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9C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8EFDD" w14:textId="3F7AABE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6D8861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B3531DD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B11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B0D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4B644" w14:textId="139335F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53E4DC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9CF69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280B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0D6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B03B" w14:textId="01E4E69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692332FE" w14:textId="3A09974B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A775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1837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EC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Vérifier la disponibilité des matériels et outillages et leur fonctionnement.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405A4" w14:textId="3919D9E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69F040D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1CC7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309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0DE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B3814" w14:textId="3398CA0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48FDCEA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9B8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439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E8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772D" w14:textId="78559FA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2BC9EF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A87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BCF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4F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25A4" w14:textId="1187D9D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E4900C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788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4E4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D53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D768" w14:textId="2B0CCF5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046A65D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822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1AE7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2AC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AEFC" w14:textId="63BE749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03289D3" w14:textId="55E6A008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7671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197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Mettre en œuvre les moyens de protection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34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Repérer les risques liés à l’activité.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AEACB" w14:textId="3B3FD83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B0DE80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52F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24C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A5C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E9EBA" w14:textId="7ED93A6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7B35A94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44E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B69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CD6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2F6F3" w14:textId="02C5747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6C005DD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50F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2E0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DC7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8B034" w14:textId="13626CD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2BA2A79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C823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0C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403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2B00" w14:textId="2984ED9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EE61FC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C53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95E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CC7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82E7" w14:textId="4CEAC96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D16B91A" w14:textId="1EFCA1FF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E095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9367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54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S'assurer de l’utilisation réglementaire des moyens</w:t>
            </w: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de protection individuels et collectifs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A968F" w14:textId="714DA64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057B459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900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D5A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263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CF97" w14:textId="1EC76D2B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6F1B8B3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733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32DB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C7C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B33DB" w14:textId="034E22B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79894F9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95B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A9E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CD6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E8C6D" w14:textId="0F03098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BBDFE4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E1D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7208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18A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1EB6" w14:textId="11B848F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5B9AD9A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11D4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BD4D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764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BCC4" w14:textId="73DA74C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68D26165" w14:textId="02C2A6DB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4B51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62E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Monter et démonter un échafaudage, un étaiement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EF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Mettre en place et stabiliser un échafaudage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FCD3D" w14:textId="4713899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7C89E64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15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C5D4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255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73C9" w14:textId="188BE8B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0383445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263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89C4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E00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F18A" w14:textId="05350F5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435A795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340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03D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E9E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AF7FC" w14:textId="2CE2152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B4C607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D27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96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912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522B" w14:textId="250BE59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D2DF62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6F4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AE1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AA3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66798" w14:textId="5F7E0FF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96958DB" w14:textId="7616ADAC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F447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2953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84B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rationnellement les planchers de travail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EF4C4" w14:textId="76322C7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15FA2421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7CE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9BC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77D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63510" w14:textId="39D172E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3CFD3E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D00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14F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876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5C2BC" w14:textId="4545C22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18BF6E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B70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C35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6F0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97F52" w14:textId="3194A37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A6A8F7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F87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E30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251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9D0DB" w14:textId="1FC87B1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46BD3CA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8AE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6001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E26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BE418" w14:textId="6F808B7E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3EBC5C7C" w14:textId="4266F84B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811A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0D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Traiter les déchets et protéger l’environnement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16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Trier les déchets selon leur catégorie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BE67" w14:textId="3B2BFDC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7E6AED5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838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1A7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69C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A10DB" w14:textId="08BC56D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0F7485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0AE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141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3CC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89F3" w14:textId="3147A94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74EF14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9F8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05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10D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301D" w14:textId="0D4A219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BAF2EE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562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3829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71D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07B30" w14:textId="6C8DA42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543DD4FD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36A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94DC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ED2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969E" w14:textId="47442FB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3CF1840" w14:textId="37EE7C5C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4F49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C5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Repérer, implanter et tracer des ouvrages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F3C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une implantation planimétrique et altimétrique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2F626" w14:textId="230B1AE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6BE455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7C0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F36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835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BA60" w14:textId="191CDAD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4D9AF25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23E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F5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D9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5B3E" w14:textId="4111DA0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9D2C39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0355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CB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BBB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8CBD" w14:textId="6B7E820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66542CB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55EC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CE9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1A1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15D5" w14:textId="6BB9B86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41142A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00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0DB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503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64A5" w14:textId="20473973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68CDC2E8" w14:textId="68769DDD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2429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1ED0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12B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Tracer des lignes et niveaux de référence.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9E7EA" w14:textId="27D2C5D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40AA4F0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725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8A6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90B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2D9B" w14:textId="0B9B6F2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12DCCC9D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8958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F1F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D03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12A0" w14:textId="11537F4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E973BF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68A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51F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4A4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741D7" w14:textId="1752AE7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A68A5B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7FA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906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A8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8979" w14:textId="1B709CF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4A23B38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9430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E3C1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12D9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A60D5" w14:textId="72B3599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0C220D4" w14:textId="0D47B91F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EEF8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0FB6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Réaliser, poser, modifier une partie d'ouvrage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FE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Mettre en œuvre un mode opératoire, un processus d'exécution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D1208" w14:textId="596F61E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2EA3383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756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8CA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41F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74032" w14:textId="5331AC9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4C858B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736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96C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3D8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A60A" w14:textId="63D3982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167D951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A7D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EB5E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6B5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2957" w14:textId="107C831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71C9A42D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451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E7E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836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07B5" w14:textId="04498B01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224DFF2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C462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726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F65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7FA8" w14:textId="32CD3FE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2E34612C" w14:textId="6A8B276B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259F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2BA7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321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Intervenir en </w:t>
            </w:r>
            <w:proofErr w:type="spellStart"/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</w:t>
            </w:r>
            <w:proofErr w:type="spellEnd"/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activité   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7100" w14:textId="018840E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510411F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8CE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3F3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487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D626" w14:textId="0115C56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681FE9B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8F1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94FE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5C1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48C4" w14:textId="1447E7C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0D793D3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62B9C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CB8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C07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4ED7B" w14:textId="145F9F46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53C2A58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45A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A7C7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593B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A8613" w14:textId="1B5586E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7CC24E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44F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ADC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E8F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CDD84" w14:textId="28241F8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4E7430B0" w14:textId="3C5B387A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0984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E6D4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167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Prendre en compte et respecter les interventions des autres corps d'état en aval et amont 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CB611" w14:textId="5B7BAC5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78689DAD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137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5B33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55FF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11235" w14:textId="50E6167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37BB188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FFC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D1A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FBBC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AD59" w14:textId="3D90527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697F2F87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FC1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E06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3FD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A1D64" w14:textId="1A840E98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135DB5C1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4CBF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1B2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398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8C37F" w14:textId="7D346DF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4415F7E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26F3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0D95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871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4ED4" w14:textId="1FC60FB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72E26800" w14:textId="173A5605" w:rsidTr="00F850BE">
        <w:trPr>
          <w:cantSplit/>
          <w:trHeight w:val="567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9B8DF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C4 : CONTROLER, RECEPTIONNER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EC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Réceptionner les matériels et  matériaux 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15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Contrôler les quantités et la conformité des commandes réceptionnées.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25EC8" w14:textId="6178110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42D9DBB4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6EEA94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FAE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EA5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45864" w14:textId="498E870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FE869BF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E529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7E2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C90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BCFA9" w14:textId="3560116F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400DC6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D9A2F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AFBA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4452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71C9" w14:textId="595F3F9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FDA54BE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4E83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1D1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DA9A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9722" w14:textId="4B01FD1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3BDCD43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F1D7B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C5800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C26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2A05D" w14:textId="5DC51D34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52039A5C" w14:textId="67441150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3B72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1404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Contrôler les ouvrages</w:t>
            </w: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8B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Contrôler la conformité de l’ouvrage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37AD" w14:textId="7EBC9C9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48039BBA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F1BB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7E9C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DAD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3CE49" w14:textId="01720FF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481C8F92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005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03C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002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4533B" w14:textId="3E772B82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633B901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A052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9D2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515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DCA8" w14:textId="5D057A0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3BCBE95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A88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2068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F5D8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23162" w14:textId="124D2E1D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F1328F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FBF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A193" w14:textId="77777777" w:rsidR="00051985" w:rsidRPr="00CC6E0C" w:rsidRDefault="00051985" w:rsidP="00393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476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21F8" w14:textId="26366080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3F94E960" w14:textId="27FFFAB2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58DC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C89F1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D890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Respecter une procédure de contrôle établie</w:t>
            </w: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5922A" w14:textId="7B7F7E8C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3EA8CE23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9A36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E10E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D551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A558" w14:textId="17CF96E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5EA34FC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FC3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B7B9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F877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3B3CE" w14:textId="69814EF5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782C7E9C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A770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503A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810E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793B" w14:textId="5C4ADD59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13F4299B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1424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9175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E9F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833B" w14:textId="76A17367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6BFDC9E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D303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7DA4D" w14:textId="77777777" w:rsidR="00051985" w:rsidRPr="00CC6E0C" w:rsidRDefault="00051985" w:rsidP="003930A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AF5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1A14A" w14:textId="4E8F3B1A" w:rsidR="00051985" w:rsidRPr="00CC6E0C" w:rsidRDefault="00051985" w:rsidP="003930A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  <w:tr w:rsidR="00051985" w:rsidRPr="00CC6E0C" w14:paraId="0EE21268" w14:textId="3AC899C4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9D247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4D5CB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B14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6E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Renseigner des documents de contrôle qualité.</w:t>
            </w: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273E" w14:textId="00320218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TP :</w:t>
            </w:r>
          </w:p>
        </w:tc>
      </w:tr>
      <w:tr w:rsidR="00051985" w:rsidRPr="00CC6E0C" w14:paraId="7A1FF419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2C1A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B272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807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B7E03" w14:textId="69CC5771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TBORGO :</w:t>
            </w:r>
          </w:p>
        </w:tc>
      </w:tr>
      <w:tr w:rsidR="00051985" w:rsidRPr="00CC6E0C" w14:paraId="25818965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44EC1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1CB3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F006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B6DE5" w14:textId="3AFE91A6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IPB :</w:t>
            </w:r>
          </w:p>
        </w:tc>
      </w:tr>
      <w:tr w:rsidR="00051985" w:rsidRPr="00CC6E0C" w14:paraId="3363B560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B6BD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62B3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88D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688D" w14:textId="04C8572D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MAV :</w:t>
            </w:r>
          </w:p>
        </w:tc>
      </w:tr>
      <w:tr w:rsidR="00051985" w:rsidRPr="00CC6E0C" w14:paraId="2A3FA936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FDCB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0705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4673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A37BF" w14:textId="660E31E2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AFB :</w:t>
            </w:r>
          </w:p>
        </w:tc>
      </w:tr>
      <w:tr w:rsidR="00051985" w:rsidRPr="00CC6E0C" w14:paraId="78D927C8" w14:textId="77777777" w:rsidTr="00F850BE">
        <w:trPr>
          <w:cantSplit/>
          <w:trHeight w:val="56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EC7E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1652E" w14:textId="77777777" w:rsidR="00051985" w:rsidRPr="00CC6E0C" w:rsidRDefault="00051985" w:rsidP="0005198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7385" w14:textId="77777777" w:rsidR="00051985" w:rsidRPr="00CC6E0C" w:rsidRDefault="00051985" w:rsidP="00F850B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E4187" w14:textId="1822DB01" w:rsidR="00051985" w:rsidRPr="00CC6E0C" w:rsidRDefault="00051985" w:rsidP="0005198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OBM :</w:t>
            </w:r>
          </w:p>
        </w:tc>
      </w:tr>
    </w:tbl>
    <w:p w14:paraId="518CC924" w14:textId="77777777" w:rsidR="001C2250" w:rsidRDefault="001C2250" w:rsidP="00CC6E0C"/>
    <w:sectPr w:rsidR="001C2250" w:rsidSect="00C55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08" w:h="16840" w:orient="landscape" w:code="8"/>
      <w:pgMar w:top="1304" w:right="964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73D6" w14:textId="77777777" w:rsidR="00AB2239" w:rsidRDefault="00AB2239" w:rsidP="00523543">
      <w:r>
        <w:separator/>
      </w:r>
    </w:p>
  </w:endnote>
  <w:endnote w:type="continuationSeparator" w:id="0">
    <w:p w14:paraId="4A111E9A" w14:textId="77777777" w:rsidR="00AB2239" w:rsidRDefault="00AB2239" w:rsidP="005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14479" w14:textId="77777777" w:rsidR="003930AB" w:rsidRDefault="003930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A4FD" w14:textId="77777777" w:rsidR="003930AB" w:rsidRDefault="003930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F7A0" w14:textId="77777777" w:rsidR="003930AB" w:rsidRDefault="003930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1D3F" w14:textId="77777777" w:rsidR="00AB2239" w:rsidRDefault="00AB2239" w:rsidP="00523543">
      <w:r>
        <w:separator/>
      </w:r>
    </w:p>
  </w:footnote>
  <w:footnote w:type="continuationSeparator" w:id="0">
    <w:p w14:paraId="7E87265A" w14:textId="77777777" w:rsidR="00AB2239" w:rsidRDefault="00AB2239" w:rsidP="0052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806B" w14:textId="5E3AFBB2" w:rsidR="003930AB" w:rsidRDefault="00AB2239">
    <w:pPr>
      <w:pStyle w:val="En-tte"/>
    </w:pPr>
    <w:r>
      <w:rPr>
        <w:noProof/>
      </w:rPr>
      <w:pict w14:anchorId="78A14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82.2pt;height:72.7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38B9" w14:textId="6F0C33EA" w:rsidR="003930AB" w:rsidRDefault="00AB2239">
    <w:pPr>
      <w:pStyle w:val="En-tte"/>
    </w:pPr>
    <w:r>
      <w:rPr>
        <w:noProof/>
      </w:rPr>
      <w:pict w14:anchorId="198DC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2.2pt;height:72.7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A8CD" w14:textId="5C057D87" w:rsidR="003930AB" w:rsidRDefault="00AB2239">
    <w:pPr>
      <w:pStyle w:val="En-tte"/>
    </w:pPr>
    <w:r>
      <w:rPr>
        <w:noProof/>
      </w:rPr>
      <w:pict w14:anchorId="6DE09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82.2pt;height:72.7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19C"/>
    <w:multiLevelType w:val="hybridMultilevel"/>
    <w:tmpl w:val="CFD808E8"/>
    <w:lvl w:ilvl="0" w:tplc="B824D2D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F19A1"/>
    <w:multiLevelType w:val="hybridMultilevel"/>
    <w:tmpl w:val="4A4A7838"/>
    <w:lvl w:ilvl="0" w:tplc="5176AA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5784"/>
    <w:multiLevelType w:val="hybridMultilevel"/>
    <w:tmpl w:val="3362B1D4"/>
    <w:lvl w:ilvl="0" w:tplc="B824D2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767B04"/>
    <w:multiLevelType w:val="hybridMultilevel"/>
    <w:tmpl w:val="315E509C"/>
    <w:lvl w:ilvl="0" w:tplc="B824D2D0">
      <w:start w:val="5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D77022"/>
    <w:multiLevelType w:val="hybridMultilevel"/>
    <w:tmpl w:val="19648A3E"/>
    <w:lvl w:ilvl="0" w:tplc="B824D2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61"/>
    <w:rsid w:val="0000678C"/>
    <w:rsid w:val="00006EE3"/>
    <w:rsid w:val="00011714"/>
    <w:rsid w:val="0005024A"/>
    <w:rsid w:val="00051985"/>
    <w:rsid w:val="000654F9"/>
    <w:rsid w:val="000975CA"/>
    <w:rsid w:val="000A56F7"/>
    <w:rsid w:val="0014639A"/>
    <w:rsid w:val="001669C5"/>
    <w:rsid w:val="00166FE0"/>
    <w:rsid w:val="001C2250"/>
    <w:rsid w:val="001C312E"/>
    <w:rsid w:val="001D041A"/>
    <w:rsid w:val="001E1DEE"/>
    <w:rsid w:val="001E2BA5"/>
    <w:rsid w:val="00211CA3"/>
    <w:rsid w:val="00215A37"/>
    <w:rsid w:val="0023290E"/>
    <w:rsid w:val="00236197"/>
    <w:rsid w:val="002617BB"/>
    <w:rsid w:val="002C0D74"/>
    <w:rsid w:val="003461D5"/>
    <w:rsid w:val="003930AB"/>
    <w:rsid w:val="00420C79"/>
    <w:rsid w:val="004F4250"/>
    <w:rsid w:val="00523543"/>
    <w:rsid w:val="005309ED"/>
    <w:rsid w:val="005329B6"/>
    <w:rsid w:val="00552A59"/>
    <w:rsid w:val="00554E1B"/>
    <w:rsid w:val="0056183F"/>
    <w:rsid w:val="005C204B"/>
    <w:rsid w:val="00623428"/>
    <w:rsid w:val="00647859"/>
    <w:rsid w:val="006527E4"/>
    <w:rsid w:val="00655A6B"/>
    <w:rsid w:val="00662CC6"/>
    <w:rsid w:val="006922F8"/>
    <w:rsid w:val="0070272D"/>
    <w:rsid w:val="0072151B"/>
    <w:rsid w:val="00726C08"/>
    <w:rsid w:val="0077083C"/>
    <w:rsid w:val="007A7079"/>
    <w:rsid w:val="007D6224"/>
    <w:rsid w:val="00831A1C"/>
    <w:rsid w:val="00834D61"/>
    <w:rsid w:val="00846DA7"/>
    <w:rsid w:val="00870EF8"/>
    <w:rsid w:val="00872846"/>
    <w:rsid w:val="008822A2"/>
    <w:rsid w:val="008A5D63"/>
    <w:rsid w:val="008B2363"/>
    <w:rsid w:val="00900A1E"/>
    <w:rsid w:val="00950622"/>
    <w:rsid w:val="0098394B"/>
    <w:rsid w:val="00995114"/>
    <w:rsid w:val="009A2C4F"/>
    <w:rsid w:val="009C43A0"/>
    <w:rsid w:val="009E3E82"/>
    <w:rsid w:val="009F7683"/>
    <w:rsid w:val="00A30495"/>
    <w:rsid w:val="00A57F9B"/>
    <w:rsid w:val="00A86048"/>
    <w:rsid w:val="00AB2239"/>
    <w:rsid w:val="00AC3314"/>
    <w:rsid w:val="00AE3905"/>
    <w:rsid w:val="00B03199"/>
    <w:rsid w:val="00B238EA"/>
    <w:rsid w:val="00B37FCC"/>
    <w:rsid w:val="00B41B9C"/>
    <w:rsid w:val="00B51BEC"/>
    <w:rsid w:val="00B54674"/>
    <w:rsid w:val="00B86EBD"/>
    <w:rsid w:val="00B93DC6"/>
    <w:rsid w:val="00BB6A2F"/>
    <w:rsid w:val="00BC5FA2"/>
    <w:rsid w:val="00C55D9C"/>
    <w:rsid w:val="00C77F5B"/>
    <w:rsid w:val="00C95D5F"/>
    <w:rsid w:val="00CB61B6"/>
    <w:rsid w:val="00CC6E0C"/>
    <w:rsid w:val="00CD75A5"/>
    <w:rsid w:val="00CE7034"/>
    <w:rsid w:val="00D004F5"/>
    <w:rsid w:val="00D210B4"/>
    <w:rsid w:val="00E0350A"/>
    <w:rsid w:val="00E1666D"/>
    <w:rsid w:val="00E7139B"/>
    <w:rsid w:val="00E71509"/>
    <w:rsid w:val="00E76159"/>
    <w:rsid w:val="00EA2018"/>
    <w:rsid w:val="00ED1D02"/>
    <w:rsid w:val="00ED6DA9"/>
    <w:rsid w:val="00EF0C1C"/>
    <w:rsid w:val="00EF61ED"/>
    <w:rsid w:val="00F34EE8"/>
    <w:rsid w:val="00F41332"/>
    <w:rsid w:val="00F42135"/>
    <w:rsid w:val="00F55C0C"/>
    <w:rsid w:val="00F634A8"/>
    <w:rsid w:val="00F63F6E"/>
    <w:rsid w:val="00F8444B"/>
    <w:rsid w:val="00F850BE"/>
    <w:rsid w:val="00FD3437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05CF58"/>
  <w14:defaultImageDpi w14:val="32767"/>
  <w15:docId w15:val="{FDBA48CC-08B7-41CD-A8F0-1154006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7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14639A"/>
    <w:rPr>
      <w:rFonts w:ascii="Helvetica" w:hAnsi="Helvetica" w:cs="Times New Roman"/>
      <w:sz w:val="17"/>
      <w:szCs w:val="17"/>
      <w:lang w:eastAsia="fr-FR"/>
    </w:rPr>
  </w:style>
  <w:style w:type="character" w:customStyle="1" w:styleId="s1">
    <w:name w:val="s1"/>
    <w:basedOn w:val="Policepardfaut"/>
    <w:rsid w:val="000975CA"/>
    <w:rPr>
      <w:rFonts w:ascii="Helvetica" w:hAnsi="Helvetica" w:hint="default"/>
      <w:sz w:val="11"/>
      <w:szCs w:val="11"/>
    </w:rPr>
  </w:style>
  <w:style w:type="paragraph" w:styleId="Paragraphedeliste">
    <w:name w:val="List Paragraph"/>
    <w:basedOn w:val="Normal"/>
    <w:uiPriority w:val="34"/>
    <w:qFormat/>
    <w:rsid w:val="00C77F5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77F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7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523543"/>
  </w:style>
  <w:style w:type="character" w:customStyle="1" w:styleId="NotedebasdepageCar">
    <w:name w:val="Note de bas de page Car"/>
    <w:basedOn w:val="Policepardfaut"/>
    <w:link w:val="Notedebasdepage"/>
    <w:uiPriority w:val="99"/>
    <w:rsid w:val="00523543"/>
  </w:style>
  <w:style w:type="character" w:styleId="Appelnotedebasdep">
    <w:name w:val="footnote reference"/>
    <w:basedOn w:val="Policepardfaut"/>
    <w:uiPriority w:val="99"/>
    <w:unhideWhenUsed/>
    <w:rsid w:val="00523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2354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543"/>
  </w:style>
  <w:style w:type="character" w:customStyle="1" w:styleId="CommentaireCar">
    <w:name w:val="Commentaire Car"/>
    <w:basedOn w:val="Policepardfaut"/>
    <w:link w:val="Commentaire"/>
    <w:uiPriority w:val="99"/>
    <w:semiHidden/>
    <w:rsid w:val="0052354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54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5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3"/>
    <w:rPr>
      <w:rFonts w:ascii="Times New Roman" w:hAnsi="Times New Roman" w:cs="Times New Roman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A5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A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IGAS">
    <w:name w:val="Tableau IGAS"/>
    <w:basedOn w:val="Normal"/>
    <w:uiPriority w:val="1"/>
    <w:qFormat/>
    <w:rsid w:val="00CD75A5"/>
    <w:pPr>
      <w:jc w:val="both"/>
    </w:pPr>
    <w:rPr>
      <w:rFonts w:ascii="Times New Roman" w:eastAsia="Times New Roman" w:hAnsi="Times New Roman" w:cs="Times New Roman"/>
      <w:sz w:val="20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6FE0"/>
  </w:style>
  <w:style w:type="paragraph" w:styleId="Pieddepage">
    <w:name w:val="footer"/>
    <w:basedOn w:val="Normal"/>
    <w:link w:val="PieddepageCar"/>
    <w:uiPriority w:val="99"/>
    <w:unhideWhenUsed/>
    <w:rsid w:val="00166F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6FE0"/>
  </w:style>
  <w:style w:type="paragraph" w:styleId="En-ttedetabledesmatires">
    <w:name w:val="TOC Heading"/>
    <w:basedOn w:val="Titre1"/>
    <w:next w:val="Normal"/>
    <w:uiPriority w:val="39"/>
    <w:unhideWhenUsed/>
    <w:qFormat/>
    <w:rsid w:val="005329B6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329B6"/>
    <w:pPr>
      <w:spacing w:before="12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unhideWhenUsed/>
    <w:rsid w:val="005329B6"/>
    <w:pPr>
      <w:ind w:left="24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329B6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5329B6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5329B6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329B6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5329B6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5329B6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5329B6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5329B6"/>
    <w:pPr>
      <w:ind w:left="1920"/>
    </w:pPr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F3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7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6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5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2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5743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0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2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8D86E3-0A49-4F8E-92D3-963D1C67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Rectortat Dijon Eric Vannier</dc:creator>
  <cp:lastModifiedBy>CTX</cp:lastModifiedBy>
  <cp:revision>6</cp:revision>
  <dcterms:created xsi:type="dcterms:W3CDTF">2018-10-09T17:53:00Z</dcterms:created>
  <dcterms:modified xsi:type="dcterms:W3CDTF">2018-10-29T11:29:00Z</dcterms:modified>
</cp:coreProperties>
</file>